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p/>
    <w:p/>
    <w:p/>
    <w:p/>
    <w:p>
      <w:pPr>
        <w:spacing w:line="240" w:lineRule="atLeast"/>
        <w:jc w:val="center"/>
        <w:rPr>
          <w:sz w:val="72"/>
        </w:rPr>
      </w:pPr>
      <w:r>
        <w:rPr>
          <w:rFonts w:hint="eastAsia"/>
          <w:b/>
          <w:sz w:val="96"/>
        </w:rPr>
        <w:t>検査項目</w:t>
      </w:r>
    </w:p>
    <w:p/>
    <w:p>
      <w:pPr>
        <w:spacing w:line="240" w:lineRule="atLeast"/>
        <w:jc w:val="center"/>
        <w:rPr>
          <w:sz w:val="96"/>
        </w:rPr>
      </w:pPr>
      <w:r>
        <w:rPr>
          <w:rFonts w:hint="eastAsia"/>
          <w:b/>
          <w:sz w:val="96"/>
        </w:rPr>
        <w:t>基準範囲一覧</w:t>
      </w:r>
    </w:p>
    <w:p/>
    <w:p/>
    <w:p/>
    <w:p/>
    <w:p/>
    <w:p/>
    <w:p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274320</wp:posOffset>
                </wp:positionV>
                <wp:extent cx="1379855" cy="5651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ＤＦＰ勘亭流" w:eastAsia="ＤＦＰ勘亭流" w:hint="eastAsia"/>
                                <w:b/>
                                <w:sz w:val="60"/>
                              </w:rPr>
                              <w:t>第5版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2.4pt;margin-top:21.6pt;width:108.65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" o:allowincell="f" filled="f" stroked="f" strokeweight="1pt">
                <v:textbox inset="0,0,0,0">
                  <w:txbxContent>
                    <w:p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ＤＦＰ勘亭流" w:eastAsia="ＤＦＰ勘亭流" w:hint="eastAsia"/>
                          <w:b/>
                          <w:sz w:val="60"/>
                        </w:rPr>
                        <w:t>第5版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248025" cy="1085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</w:rPr>
        <w:t>千葉大学医学部附属病院</w:t>
      </w:r>
    </w:p>
    <w:p>
      <w:pPr>
        <w:rPr>
          <w:rFonts w:ascii="ＭＳ ゴシック" w:eastAsia="ＭＳ ゴシック"/>
        </w:rPr>
      </w:pPr>
    </w:p>
    <w:p>
      <w:pPr>
        <w:spacing w:line="240" w:lineRule="atLeast"/>
        <w:jc w:val="center"/>
        <w:rPr>
          <w:sz w:val="72"/>
        </w:rPr>
      </w:pPr>
      <w:r>
        <w:rPr>
          <w:rFonts w:ascii="ＭＳ ゴシック" w:eastAsia="ＭＳ ゴシック" w:hint="eastAsia"/>
          <w:b/>
          <w:sz w:val="48"/>
        </w:rPr>
        <w:t>＜検査部＞</w:t>
      </w:r>
    </w:p>
    <w:p>
      <w:pPr>
        <w:rPr>
          <w:b/>
          <w:sz w:val="24"/>
        </w:rPr>
      </w:pPr>
    </w:p>
    <w:p>
      <w:pPr>
        <w:spacing w:line="240" w:lineRule="atLeast"/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（２０２２．０４．０１）</w:t>
      </w:r>
    </w:p>
    <w:p>
      <w:pPr>
        <w:spacing w:line="240" w:lineRule="atLeast"/>
        <w:jc w:val="left"/>
        <w:rPr>
          <w:b/>
          <w:sz w:val="24"/>
        </w:rPr>
      </w:pPr>
      <w:r>
        <w:rPr>
          <w:rFonts w:ascii="ＭＳ ゴシック" w:eastAsia="ＭＳ ゴシック" w:hint="eastAsia"/>
          <w:b/>
        </w:rPr>
        <w:t xml:space="preserve">                               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/>
    <w:p/>
    <w:p/>
    <w:p/>
    <w:p/>
    <w:p/>
    <w:p>
      <w:pPr>
        <w:ind w:left="139" w:hangingChars="66" w:hanging="139"/>
        <w:rPr>
          <w:sz w:val="24"/>
        </w:rPr>
      </w:pPr>
      <w:r>
        <w:rPr>
          <w:rFonts w:hint="eastAsia"/>
          <w:b/>
        </w:rPr>
        <w:t xml:space="preserve">　</w:t>
      </w:r>
      <w:r>
        <w:rPr>
          <w:b/>
        </w:rPr>
        <w:t xml:space="preserve">&lt;&lt; </w:t>
      </w:r>
      <w:r>
        <w:rPr>
          <w:rFonts w:hint="eastAsia"/>
          <w:b/>
          <w:sz w:val="24"/>
        </w:rPr>
        <w:t>目次</w:t>
      </w:r>
      <w:r>
        <w:rPr>
          <w:b/>
          <w:sz w:val="24"/>
        </w:rPr>
        <w:t xml:space="preserve"> &gt;&gt;</w:t>
      </w:r>
    </w:p>
    <w:p>
      <w:r>
        <w:rPr>
          <w:rFonts w:hint="eastAsia"/>
        </w:rPr>
        <w:t xml:space="preserve">　【生化学・免疫検査】…………………………………………（</w:t>
      </w:r>
      <w:r>
        <w:t>p.2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１．酵素</w:t>
      </w:r>
    </w:p>
    <w:p>
      <w:r>
        <w:rPr>
          <w:rFonts w:hint="eastAsia"/>
        </w:rPr>
        <w:t xml:space="preserve">　　　　２．含窒素成分</w:t>
      </w:r>
    </w:p>
    <w:p>
      <w:r>
        <w:rPr>
          <w:rFonts w:hint="eastAsia"/>
        </w:rPr>
        <w:t xml:space="preserve">　　　　３．糖および脂質</w:t>
      </w:r>
    </w:p>
    <w:p>
      <w:r>
        <w:rPr>
          <w:rFonts w:hint="eastAsia"/>
        </w:rPr>
        <w:t xml:space="preserve">　　　　４．血清蛋白</w:t>
      </w:r>
    </w:p>
    <w:p>
      <w:r>
        <w:rPr>
          <w:rFonts w:hint="eastAsia"/>
        </w:rPr>
        <w:t xml:space="preserve">　　　　５．補体</w:t>
      </w:r>
    </w:p>
    <w:p>
      <w:r>
        <w:rPr>
          <w:rFonts w:hint="eastAsia"/>
        </w:rPr>
        <w:t xml:space="preserve">　　　　６．電解質、微量金属</w:t>
      </w:r>
    </w:p>
    <w:p>
      <w:r>
        <w:rPr>
          <w:rFonts w:hint="eastAsia"/>
        </w:rPr>
        <w:t xml:space="preserve">　　　　７．腫瘍マーカー</w:t>
      </w:r>
    </w:p>
    <w:p>
      <w:r>
        <w:rPr>
          <w:rFonts w:hint="eastAsia"/>
        </w:rPr>
        <w:t xml:space="preserve">　　　　８．ホルモン</w:t>
      </w:r>
    </w:p>
    <w:p>
      <w:r>
        <w:rPr>
          <w:rFonts w:hint="eastAsia"/>
        </w:rPr>
        <w:t xml:space="preserve">　　　　９．感染症関係</w:t>
      </w:r>
    </w:p>
    <w:p>
      <w:r>
        <w:rPr>
          <w:rFonts w:hint="eastAsia"/>
        </w:rPr>
        <w:t xml:space="preserve">　　　１０．自己免疫関係</w:t>
      </w:r>
    </w:p>
    <w:p>
      <w:r>
        <w:rPr>
          <w:rFonts w:hint="eastAsia"/>
        </w:rPr>
        <w:t xml:space="preserve">　　　１１．その他、赤血球沈降速度</w:t>
      </w:r>
    </w:p>
    <w:p>
      <w:r>
        <w:rPr>
          <w:rFonts w:hint="eastAsia"/>
        </w:rPr>
        <w:t xml:space="preserve">　　　１２．</w:t>
      </w:r>
      <w:r>
        <w:rPr>
          <w:rFonts w:hint="eastAsia"/>
        </w:rPr>
        <w:t>RI</w:t>
      </w:r>
      <w:r>
        <w:rPr>
          <w:rFonts w:hint="eastAsia"/>
        </w:rPr>
        <w:t>インビトロ検査</w:t>
      </w:r>
    </w:p>
    <w:p/>
    <w:p>
      <w:r>
        <w:rPr>
          <w:rFonts w:hint="eastAsia"/>
        </w:rPr>
        <w:t xml:space="preserve">　【血液学検査】…………………………………………………（</w:t>
      </w:r>
      <w:r>
        <w:t>p.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１．血球計数</w:t>
      </w:r>
    </w:p>
    <w:p>
      <w:r>
        <w:rPr>
          <w:rFonts w:hint="eastAsia"/>
        </w:rPr>
        <w:t xml:space="preserve">　　　　２．白血球分類</w:t>
      </w:r>
    </w:p>
    <w:p>
      <w:r>
        <w:rPr>
          <w:rFonts w:hint="eastAsia"/>
        </w:rPr>
        <w:t xml:space="preserve">　　　　３．網赤血球</w:t>
      </w:r>
    </w:p>
    <w:p>
      <w:r>
        <w:rPr>
          <w:rFonts w:hint="eastAsia"/>
        </w:rPr>
        <w:t xml:space="preserve">　　　　４．リンパ球サブセット</w:t>
      </w:r>
    </w:p>
    <w:p>
      <w:r>
        <w:rPr>
          <w:rFonts w:hint="eastAsia"/>
        </w:rPr>
        <w:t xml:space="preserve">　　　　５．細胞表面免疫グロブリン</w:t>
      </w:r>
    </w:p>
    <w:p>
      <w:r>
        <w:rPr>
          <w:rFonts w:hint="eastAsia"/>
        </w:rPr>
        <w:t xml:space="preserve">　　　　６．凝固・線溶検査</w:t>
      </w:r>
    </w:p>
    <w:p/>
    <w:p>
      <w:r>
        <w:rPr>
          <w:rFonts w:hint="eastAsia"/>
        </w:rPr>
        <w:t xml:space="preserve">　【尿一般検査】…………………………………………………（</w:t>
      </w:r>
      <w:r>
        <w:t>p.1</w:t>
      </w:r>
      <w:r>
        <w:rPr>
          <w:rFonts w:hint="eastAsia"/>
        </w:rPr>
        <w:t>4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１．尿検査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１．尿一般定性検査（試験紙法）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２．尿沈渣</w:t>
      </w:r>
    </w:p>
    <w:p>
      <w:r>
        <w:rPr>
          <w:rFonts w:hint="eastAsia"/>
        </w:rPr>
        <w:t xml:space="preserve">　　　　２．尿生化学検査</w:t>
      </w:r>
    </w:p>
    <w:p>
      <w:r>
        <w:rPr>
          <w:rFonts w:hint="eastAsia"/>
        </w:rPr>
        <w:t xml:space="preserve">　　　　３．便検査</w:t>
      </w:r>
    </w:p>
    <w:p>
      <w:r>
        <w:rPr>
          <w:rFonts w:hint="eastAsia"/>
        </w:rPr>
        <w:t xml:space="preserve">　　　　４．脳脊髄液検査</w:t>
      </w:r>
    </w:p>
    <w:p>
      <w:r>
        <w:rPr>
          <w:rFonts w:hint="eastAsia"/>
        </w:rPr>
        <w:t xml:space="preserve">　　　　５．浸透圧検査</w:t>
      </w:r>
    </w:p>
    <w:p/>
    <w:p>
      <w:r>
        <w:rPr>
          <w:rFonts w:hint="eastAsia"/>
        </w:rPr>
        <w:t xml:space="preserve">　【遺伝子検査】…………………………………………………（</w:t>
      </w:r>
      <w:r>
        <w:t>p.1</w:t>
      </w:r>
      <w:r>
        <w:rPr>
          <w:rFonts w:hint="eastAsia"/>
        </w:rPr>
        <w:t>7</w:t>
      </w:r>
      <w:r>
        <w:rPr>
          <w:rFonts w:hint="eastAsia"/>
        </w:rPr>
        <w:t>）</w:t>
      </w:r>
    </w:p>
    <w:p/>
    <w:p>
      <w:pPr>
        <w:rPr>
          <w:i/>
        </w:rPr>
      </w:pPr>
      <w:r>
        <w:rPr>
          <w:rFonts w:hint="eastAsia"/>
        </w:rPr>
        <w:t xml:space="preserve">　　　　１．感染性ウイルス核酸検査</w:t>
      </w:r>
    </w:p>
    <w:p>
      <w:pPr>
        <w:rPr>
          <w:i/>
        </w:rPr>
      </w:pPr>
      <w:r>
        <w:rPr>
          <w:rFonts w:hint="eastAsia"/>
          <w:i/>
        </w:rPr>
        <w:t xml:space="preserve">　　　　</w:t>
      </w:r>
      <w:r>
        <w:rPr>
          <w:rFonts w:hint="eastAsia"/>
        </w:rPr>
        <w:t>２．結核菌群核酸増幅同定検査</w:t>
      </w:r>
    </w:p>
    <w:p>
      <w:r>
        <w:rPr>
          <w:rFonts w:hint="eastAsia"/>
          <w:i/>
        </w:rPr>
        <w:t xml:space="preserve">　　　　</w:t>
      </w:r>
      <w:r>
        <w:rPr>
          <w:rFonts w:hint="eastAsia"/>
        </w:rPr>
        <w:t>３．</w:t>
      </w:r>
      <w:r>
        <w:rPr>
          <w:rFonts w:hint="eastAsia"/>
        </w:rPr>
        <w:t>Major BCR-ABL1 mRNA(IS)</w:t>
      </w:r>
      <w:r>
        <w:rPr>
          <w:rFonts w:hint="eastAsia"/>
        </w:rPr>
        <w:t>（全血）</w:t>
      </w:r>
    </w:p>
    <w:p>
      <w:r>
        <w:rPr>
          <w:rFonts w:hint="eastAsia"/>
        </w:rPr>
        <w:t xml:space="preserve">　　　　４．造血器腫瘍遺伝子検査（白血病キメラ遺伝子）</w:t>
      </w:r>
    </w:p>
    <w:p>
      <w:r>
        <w:rPr>
          <w:rFonts w:hint="eastAsia"/>
        </w:rPr>
        <w:t xml:space="preserve">　　　　５．</w:t>
      </w:r>
      <w:r>
        <w:rPr>
          <w:rFonts w:hint="eastAsia"/>
        </w:rPr>
        <w:t xml:space="preserve">WT1 mRNA </w:t>
      </w:r>
      <w:r>
        <w:rPr>
          <w:rFonts w:hint="eastAsia"/>
        </w:rPr>
        <w:t>定量検査</w:t>
      </w:r>
    </w:p>
    <w:p>
      <w:pPr>
        <w:rPr>
          <w:i/>
        </w:rPr>
      </w:pPr>
    </w:p>
    <w:p>
      <w:pPr>
        <w:ind w:left="420" w:hangingChars="200" w:hanging="420"/>
        <w:rPr>
          <w:i/>
        </w:rPr>
      </w:pPr>
      <w:r>
        <w:rPr>
          <w:rFonts w:hint="eastAsia"/>
          <w:i/>
        </w:rPr>
        <w:t xml:space="preserve">　※各検査項目について測定方法などの詳細情報は「院内ホームページ」の“各科・部門ホームページ”の中の「</w:t>
      </w:r>
      <w:r>
        <w:rPr>
          <w:rFonts w:hint="eastAsia"/>
        </w:rPr>
        <w:t>検査部ホームページ」に掲載していますので、そちらをご覧下さい。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生化学免疫検査　】</w:t>
      </w:r>
    </w:p>
    <w:p>
      <w:pPr>
        <w:rPr>
          <w:b/>
        </w:rPr>
      </w:pPr>
      <w:r>
        <w:rPr>
          <w:rFonts w:hint="eastAsia"/>
          <w:b/>
        </w:rPr>
        <w:t xml:space="preserve">　１．酵素　　　　　　　　　　　　　　　　　　　　　　　　　　内線：６２０６</w:t>
      </w:r>
    </w:p>
    <w:tbl>
      <w:tblPr>
        <w:tblW w:w="1040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1"/>
        <w:gridCol w:w="1134"/>
        <w:gridCol w:w="567"/>
        <w:gridCol w:w="2182"/>
        <w:gridCol w:w="2524"/>
      </w:tblGrid>
      <w:tr>
        <w:tc>
          <w:tcPr>
            <w:tcW w:w="40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182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アスパラギン酸アミノトランスフェラーゼ</w:t>
            </w:r>
          </w:p>
        </w:tc>
        <w:tc>
          <w:tcPr>
            <w:tcW w:w="1134" w:type="dxa"/>
            <w:tcBorders>
              <w:top w:val="nil"/>
            </w:tcBorders>
          </w:tcPr>
          <w:p>
            <w:r>
              <w:t>AST(GOT)</w:t>
            </w:r>
          </w:p>
        </w:tc>
        <w:tc>
          <w:tcPr>
            <w:tcW w:w="567" w:type="dxa"/>
            <w:tcBorders>
              <w:top w:val="nil"/>
            </w:tcBorders>
          </w:tcPr>
          <w:p>
            <w:r>
              <w:t>U/L</w:t>
            </w:r>
          </w:p>
        </w:tc>
        <w:tc>
          <w:tcPr>
            <w:tcW w:w="2182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１３～３０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アラニンアミノトランスフェラーゼ</w:t>
            </w:r>
          </w:p>
        </w:tc>
        <w:tc>
          <w:tcPr>
            <w:tcW w:w="1134" w:type="dxa"/>
            <w:vAlign w:val="center"/>
          </w:tcPr>
          <w:p>
            <w:r>
              <w:t>ALT(GPT)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：１０～４２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：７～２３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乳酸脱水素酵素</w:t>
            </w:r>
          </w:p>
        </w:tc>
        <w:tc>
          <w:tcPr>
            <w:tcW w:w="1134" w:type="dxa"/>
          </w:tcPr>
          <w:p>
            <w:r>
              <w:t>LD(H)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１２４～２２２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アルカリ性フォスファターゼ</w:t>
            </w:r>
          </w:p>
        </w:tc>
        <w:tc>
          <w:tcPr>
            <w:tcW w:w="1134" w:type="dxa"/>
          </w:tcPr>
          <w:p>
            <w:r>
              <w:t>ALP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３８～１１３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2020.10.20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グルタミルトランスペプチダーゼ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γ</w:t>
            </w:r>
            <w:r>
              <w:t>-GT(P)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：１３～６４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：９～３２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コリンエステラーゼ</w:t>
            </w:r>
          </w:p>
        </w:tc>
        <w:tc>
          <w:tcPr>
            <w:tcW w:w="1134" w:type="dxa"/>
            <w:vAlign w:val="center"/>
          </w:tcPr>
          <w:p>
            <w:r>
              <w:t>ChE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：２４０～４８６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：２０１～４２１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アミラーゼ</w:t>
            </w:r>
          </w:p>
        </w:tc>
        <w:tc>
          <w:tcPr>
            <w:tcW w:w="1134" w:type="dxa"/>
          </w:tcPr>
          <w:p>
            <w:r>
              <w:t>AMY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４４～１３２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クレアチンキナーゼ</w:t>
            </w:r>
          </w:p>
        </w:tc>
        <w:tc>
          <w:tcPr>
            <w:tcW w:w="1134" w:type="dxa"/>
            <w:vAlign w:val="center"/>
          </w:tcPr>
          <w:p>
            <w:r>
              <w:t>C(P)K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：５９～２４８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：４１～１５３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アンギオテンシン転換酵素</w:t>
            </w:r>
          </w:p>
        </w:tc>
        <w:tc>
          <w:tcPr>
            <w:tcW w:w="1134" w:type="dxa"/>
          </w:tcPr>
          <w:p>
            <w:r>
              <w:t>ACE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I</w:t>
            </w:r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８．３～２１．４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ＬＤアイソザイム</w:t>
            </w:r>
          </w:p>
        </w:tc>
        <w:tc>
          <w:tcPr>
            <w:tcW w:w="1134" w:type="dxa"/>
            <w:vAlign w:val="center"/>
          </w:tcPr>
          <w:p>
            <w:r>
              <w:t>LD</w:t>
            </w:r>
            <w:r>
              <w:rPr>
                <w:rFonts w:hint="eastAsia"/>
              </w:rPr>
              <w:t>H</w:t>
            </w:r>
            <w:r>
              <w:t xml:space="preserve">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t xml:space="preserve"> LD1  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31.0</w:t>
            </w:r>
          </w:p>
          <w:p>
            <w:r>
              <w:t xml:space="preserve"> LD2  </w:t>
            </w:r>
            <w:r>
              <w:rPr>
                <w:rFonts w:hint="eastAsia"/>
              </w:rPr>
              <w:t>28.8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37.0</w:t>
            </w:r>
          </w:p>
          <w:p>
            <w:r>
              <w:t xml:space="preserve"> LD3  </w:t>
            </w:r>
            <w:r>
              <w:rPr>
                <w:rFonts w:hint="eastAsia"/>
              </w:rPr>
              <w:t>21.5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27.6</w:t>
            </w:r>
          </w:p>
          <w:p>
            <w:r>
              <w:t xml:space="preserve"> LD4   </w:t>
            </w:r>
            <w:r>
              <w:rPr>
                <w:rFonts w:hint="eastAsia"/>
              </w:rPr>
              <w:t>6.3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12.4</w:t>
            </w:r>
          </w:p>
          <w:p>
            <w:r>
              <w:t xml:space="preserve"> LD5   </w:t>
            </w: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3.2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t>ALP1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高分子肝型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ALP2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肝型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ＡＬＰアイソザイム</w:t>
            </w:r>
            <w:r>
              <w:t xml:space="preserve"> </w:t>
            </w:r>
            <w:r>
              <w:rPr>
                <w:rFonts w:hint="eastAsia"/>
              </w:rPr>
              <w:t>ALP3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骨型</w:t>
            </w:r>
            <w:r>
              <w:rPr>
                <w:rFonts w:hint="eastAsia"/>
              </w:rPr>
              <w:t>)</w:t>
            </w:r>
          </w:p>
          <w:p>
            <w:r>
              <w:t xml:space="preserve">                  </w:t>
            </w:r>
            <w:r>
              <w:rPr>
                <w:rFonts w:hint="eastAsia"/>
              </w:rPr>
              <w:t xml:space="preserve"> ALP4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胎盤型</w:t>
            </w:r>
            <w:r>
              <w:rPr>
                <w:rFonts w:hint="eastAsia"/>
              </w:rPr>
              <w:t>)</w:t>
            </w:r>
          </w:p>
          <w:p>
            <w:r>
              <w:t xml:space="preserve">                   ALP5 (</w:t>
            </w:r>
            <w:r>
              <w:rPr>
                <w:rFonts w:hint="eastAsia"/>
              </w:rPr>
              <w:t>小腸型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>
            <w:r>
              <w:t>ALP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t xml:space="preserve"> ALP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5.3</w:t>
            </w:r>
          </w:p>
          <w:p>
            <w:r>
              <w:rPr>
                <w:rFonts w:hint="eastAsia"/>
              </w:rPr>
              <w:t xml:space="preserve"> ALP2  29</w:t>
            </w:r>
            <w:r>
              <w:t>.3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67.9</w:t>
            </w:r>
          </w:p>
          <w:p>
            <w:r>
              <w:t xml:space="preserve"> ALP3  </w:t>
            </w:r>
            <w:r>
              <w:rPr>
                <w:rFonts w:hint="eastAsia"/>
              </w:rPr>
              <w:t>26.9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67.6</w:t>
            </w:r>
          </w:p>
          <w:p>
            <w:r>
              <w:rPr>
                <w:rFonts w:hint="eastAsia"/>
              </w:rPr>
              <w:t xml:space="preserve"> ALP4  </w:t>
            </w:r>
            <w:r>
              <w:rPr>
                <w:rFonts w:hint="eastAsia"/>
              </w:rPr>
              <w:t>基準範囲なし</w:t>
            </w:r>
          </w:p>
          <w:p>
            <w:r>
              <w:t xml:space="preserve"> ALP5 </w:t>
            </w:r>
            <w:r>
              <w:rPr>
                <w:rFonts w:hint="eastAsia"/>
              </w:rPr>
              <w:t xml:space="preserve"> </w:t>
            </w:r>
            <w:r>
              <w:t>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18.1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000000" w:themeColor="text1"/>
                <w:sz w:val="18"/>
                <w:szCs w:val="18"/>
              </w:rPr>
              <w:t>2020.10.20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</w:p>
        </w:tc>
      </w:tr>
    </w:tbl>
    <w:p/>
    <w:p>
      <w:r>
        <w:rPr>
          <w:rFonts w:hint="eastAsia"/>
          <w:b/>
        </w:rPr>
        <w:t xml:space="preserve">　２．含窒素成分　　　　　　　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831"/>
        <w:gridCol w:w="2831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31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尿素窒素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UN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831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８～２０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クレアチニン</w:t>
            </w:r>
          </w:p>
        </w:tc>
        <w:tc>
          <w:tcPr>
            <w:tcW w:w="942" w:type="dxa"/>
            <w:vAlign w:val="center"/>
          </w:tcPr>
          <w:p>
            <w:r>
              <w:t>CRE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：０．６５～１．０７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：０．４６～０．７９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シスタチン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Cys-C</w:t>
            </w:r>
          </w:p>
        </w:tc>
        <w:tc>
          <w:tcPr>
            <w:tcW w:w="838" w:type="dxa"/>
            <w:vAlign w:val="center"/>
          </w:tcPr>
          <w:p>
            <w:r>
              <w:t>mg/L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：０．６０～０．９８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：０．４９～０．８２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尿酸</w:t>
            </w:r>
          </w:p>
        </w:tc>
        <w:tc>
          <w:tcPr>
            <w:tcW w:w="942" w:type="dxa"/>
          </w:tcPr>
          <w:p>
            <w:r>
              <w:t>UA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総蛋白</w:t>
            </w:r>
          </w:p>
        </w:tc>
        <w:tc>
          <w:tcPr>
            <w:tcW w:w="942" w:type="dxa"/>
          </w:tcPr>
          <w:p>
            <w:r>
              <w:t>TP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６．６～８．１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アルブミン</w:t>
            </w:r>
          </w:p>
        </w:tc>
        <w:tc>
          <w:tcPr>
            <w:tcW w:w="942" w:type="dxa"/>
          </w:tcPr>
          <w:p>
            <w:r>
              <w:t>ALB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４．１～５．１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総ビリルビン</w:t>
            </w:r>
          </w:p>
        </w:tc>
        <w:tc>
          <w:tcPr>
            <w:tcW w:w="942" w:type="dxa"/>
          </w:tcPr>
          <w:p>
            <w:r>
              <w:t>T-BIL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０．４～１．５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抱合ビリルビン</w:t>
            </w:r>
          </w:p>
        </w:tc>
        <w:tc>
          <w:tcPr>
            <w:tcW w:w="942" w:type="dxa"/>
          </w:tcPr>
          <w:p>
            <w:r>
              <w:t>C-BIL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０．０～０．２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血中アンモニア</w:t>
            </w:r>
          </w:p>
        </w:tc>
        <w:tc>
          <w:tcPr>
            <w:tcW w:w="942" w:type="dxa"/>
          </w:tcPr>
          <w:p>
            <w:r>
              <w:t>NH3</w:t>
            </w:r>
          </w:p>
        </w:tc>
        <w:tc>
          <w:tcPr>
            <w:tcW w:w="838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１２～６６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</w:tbl>
    <w:p>
      <w:pPr>
        <w:ind w:firstLineChars="200" w:firstLine="420"/>
        <w:rPr>
          <w:bCs/>
          <w:vertAlign w:val="superscript"/>
        </w:rPr>
      </w:pPr>
      <w:bookmarkStart w:id="1" w:name="BM3"/>
      <w:r>
        <w:rPr>
          <w:rFonts w:hint="eastAsia"/>
          <w:bCs/>
        </w:rPr>
        <w:t>推算</w:t>
      </w:r>
      <w:r>
        <w:rPr>
          <w:rFonts w:hint="eastAsia"/>
          <w:bCs/>
        </w:rPr>
        <w:t>GFR</w:t>
      </w:r>
      <w:r>
        <w:rPr>
          <w:rFonts w:hint="eastAsia"/>
          <w:bCs/>
        </w:rPr>
        <w:t>（</w:t>
      </w:r>
      <w:r>
        <w:rPr>
          <w:rFonts w:hint="eastAsia"/>
          <w:bCs/>
        </w:rPr>
        <w:t>estimated GFR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194</w:t>
      </w:r>
      <w:r>
        <w:rPr>
          <w:rFonts w:hint="eastAsia"/>
          <w:bCs/>
        </w:rPr>
        <w:t>×年齢</w:t>
      </w:r>
      <w:r>
        <w:rPr>
          <w:rFonts w:hint="eastAsia"/>
          <w:bCs/>
          <w:vertAlign w:val="superscript"/>
        </w:rPr>
        <w:t>-0.287</w:t>
      </w:r>
      <w:r>
        <w:rPr>
          <w:rFonts w:hint="eastAsia"/>
          <w:bCs/>
        </w:rPr>
        <w:t>×血清</w:t>
      </w:r>
      <w:r>
        <w:rPr>
          <w:rFonts w:hint="eastAsia"/>
          <w:bCs/>
        </w:rPr>
        <w:t>Cre</w:t>
      </w:r>
      <w:r>
        <w:rPr>
          <w:rFonts w:hint="eastAsia"/>
          <w:bCs/>
          <w:vertAlign w:val="superscript"/>
        </w:rPr>
        <w:t>-1.094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女性は、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この式に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×</w:t>
      </w:r>
      <w:r>
        <w:rPr>
          <w:rFonts w:hint="eastAsia"/>
          <w:bCs/>
        </w:rPr>
        <w:t xml:space="preserve">0.739 </w:t>
      </w:r>
      <w:r>
        <w:rPr>
          <w:rFonts w:hint="eastAsia"/>
          <w:bCs/>
        </w:rPr>
        <w:t>する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20</w:t>
      </w:r>
      <w:r>
        <w:rPr>
          <w:rFonts w:hint="eastAsia"/>
          <w:bCs/>
        </w:rPr>
        <w:t>歳未満または</w:t>
      </w:r>
      <w:r>
        <w:rPr>
          <w:rFonts w:hint="eastAsia"/>
          <w:bCs/>
        </w:rPr>
        <w:t>91</w:t>
      </w:r>
      <w:r>
        <w:rPr>
          <w:rFonts w:hint="eastAsia"/>
          <w:bCs/>
        </w:rPr>
        <w:t>歳以上は、計算せずに</w:t>
      </w:r>
      <w:r>
        <w:rPr>
          <w:rFonts w:hint="eastAsia"/>
          <w:bCs/>
        </w:rPr>
        <w:t>ERR</w:t>
      </w:r>
      <w:r>
        <w:rPr>
          <w:rFonts w:hint="eastAsia"/>
          <w:bCs/>
        </w:rPr>
        <w:t>を報告する</w:t>
      </w:r>
    </w:p>
    <w:p>
      <w:pPr>
        <w:rPr>
          <w:bCs/>
        </w:rPr>
      </w:pPr>
    </w:p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Cs/>
          <w:vertAlign w:val="superscript"/>
        </w:rPr>
      </w:pPr>
      <w:r>
        <w:rPr>
          <w:rFonts w:hint="eastAsia"/>
          <w:b/>
        </w:rPr>
        <w:lastRenderedPageBreak/>
        <w:t>３．糖および脂質</w:t>
      </w:r>
      <w:bookmarkEnd w:id="1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3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188"/>
        <w:gridCol w:w="972"/>
        <w:gridCol w:w="2891"/>
        <w:gridCol w:w="2891"/>
        <w:gridCol w:w="2597"/>
      </w:tblGrid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空腹時血糖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GLU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mg/dL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７３～１０９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</w:tcBorders>
          </w:tcPr>
          <w:p>
            <w:pPr>
              <w:rPr>
                <w:rStyle w:val="1"/>
                <w:color w:val="auto"/>
                <w:sz w:val="20"/>
                <w:szCs w:val="20"/>
                <w:u w:val="none"/>
              </w:rPr>
            </w:pPr>
            <w:r>
              <w:rPr>
                <w:rStyle w:val="1"/>
                <w:rFonts w:hint="eastAsia"/>
                <w:color w:val="auto"/>
                <w:sz w:val="20"/>
                <w:szCs w:val="20"/>
                <w:u w:val="none"/>
              </w:rPr>
              <w:t>グルコース負荷試験（</w:t>
            </w:r>
            <w:r>
              <w:rPr>
                <w:rStyle w:val="1"/>
                <w:rFonts w:hint="eastAsia"/>
                <w:color w:val="auto"/>
                <w:sz w:val="20"/>
                <w:szCs w:val="20"/>
                <w:u w:val="none"/>
              </w:rPr>
              <w:t>75g</w:t>
            </w:r>
            <w:r>
              <w:rPr>
                <w:rStyle w:val="1"/>
                <w:rFonts w:hint="eastAsia"/>
                <w:color w:val="auto"/>
                <w:sz w:val="20"/>
                <w:szCs w:val="20"/>
                <w:u w:val="none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OGTT75g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>
            <w:r>
              <w:t>mg/dL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下表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ヘモグロビン</w:t>
            </w:r>
            <w:r>
              <w:rPr>
                <w:rStyle w:val="1"/>
                <w:color w:val="auto"/>
                <w:u w:val="none"/>
              </w:rPr>
              <w:t>A1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  <w:p>
            <w:pPr>
              <w:ind w:firstLineChars="700" w:firstLine="1470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(NGSP</w:t>
            </w:r>
            <w:r>
              <w:rPr>
                <w:rStyle w:val="1"/>
                <w:rFonts w:hint="eastAsia"/>
                <w:color w:val="auto"/>
                <w:u w:val="none"/>
              </w:rPr>
              <w:t>値</w:t>
            </w:r>
            <w:r>
              <w:rPr>
                <w:rStyle w:val="1"/>
                <w:rFonts w:hint="eastAsia"/>
                <w:color w:val="auto"/>
                <w:u w:val="none"/>
              </w:rPr>
              <w:t>)</w:t>
            </w:r>
          </w:p>
        </w:tc>
        <w:tc>
          <w:tcPr>
            <w:tcW w:w="1188" w:type="dxa"/>
          </w:tcPr>
          <w:p>
            <w:pPr>
              <w:ind w:left="315" w:hangingChars="150" w:hanging="315"/>
            </w:pPr>
            <w:r>
              <w:t>HbA1c</w:t>
            </w:r>
          </w:p>
          <w:p>
            <w:pPr>
              <w:ind w:left="315" w:hangingChars="150" w:hanging="315"/>
            </w:pPr>
            <w:r>
              <w:rPr>
                <w:rFonts w:hint="eastAsia"/>
              </w:rPr>
              <w:t>(NGSP)</w:t>
            </w:r>
          </w:p>
        </w:tc>
        <w:tc>
          <w:tcPr>
            <w:tcW w:w="972" w:type="dxa"/>
            <w:vAlign w:val="center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４．９～６．０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グリコアルブミン</w:t>
            </w:r>
          </w:p>
        </w:tc>
        <w:tc>
          <w:tcPr>
            <w:tcW w:w="1188" w:type="dxa"/>
          </w:tcPr>
          <w:p>
            <w:r>
              <w:rPr>
                <w:rFonts w:hint="eastAsia"/>
              </w:rPr>
              <w:t>GA</w:t>
            </w:r>
          </w:p>
        </w:tc>
        <w:tc>
          <w:tcPr>
            <w:tcW w:w="972" w:type="dxa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１１～１６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総コレステロール</w:t>
            </w:r>
          </w:p>
        </w:tc>
        <w:tc>
          <w:tcPr>
            <w:tcW w:w="1188" w:type="dxa"/>
          </w:tcPr>
          <w:p>
            <w:r>
              <w:t>T-CHO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１２５～２１９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HDL-C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４０以上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ＬＤＬ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LDL-C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０未満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中性脂肪</w:t>
            </w:r>
          </w:p>
        </w:tc>
        <w:tc>
          <w:tcPr>
            <w:tcW w:w="1188" w:type="dxa"/>
          </w:tcPr>
          <w:p>
            <w:r>
              <w:t>TG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３５～１４９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アポリポタンパク</w:t>
            </w:r>
            <w:r>
              <w:rPr>
                <w:rFonts w:hint="eastAsia"/>
                <w:dstrike/>
              </w:rPr>
              <w:t>A</w:t>
            </w:r>
            <w:r>
              <w:rPr>
                <w:rFonts w:hint="eastAsia"/>
                <w:dstrike/>
              </w:rPr>
              <w:t>－</w:t>
            </w:r>
            <w:r>
              <w:rPr>
                <w:rFonts w:hint="eastAsia"/>
                <w:dstrike/>
              </w:rPr>
              <w:t>1</w:t>
            </w:r>
          </w:p>
        </w:tc>
        <w:tc>
          <w:tcPr>
            <w:tcW w:w="1188" w:type="dxa"/>
          </w:tcPr>
          <w:p>
            <w:pPr>
              <w:rPr>
                <w:dstrike/>
              </w:rPr>
            </w:pPr>
            <w:r>
              <w:rPr>
                <w:dstrike/>
              </w:rPr>
              <w:t>APO-A</w:t>
            </w:r>
            <w:r>
              <w:rPr>
                <w:rFonts w:hint="eastAsia"/>
                <w:dstrike/>
              </w:rPr>
              <w:t>Ⅰ</w:t>
            </w:r>
          </w:p>
        </w:tc>
        <w:tc>
          <w:tcPr>
            <w:tcW w:w="972" w:type="dxa"/>
          </w:tcPr>
          <w:p>
            <w:pPr>
              <w:rPr>
                <w:dstrike/>
              </w:rPr>
            </w:pPr>
            <w:r>
              <w:rPr>
                <w:dstrike/>
              </w:rP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１２２～１６１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2022.04.01.</w:t>
            </w:r>
            <w:r>
              <w:rPr>
                <w:rFonts w:hint="eastAsia"/>
                <w:color w:val="FF0000"/>
                <w:sz w:val="18"/>
                <w:szCs w:val="18"/>
              </w:rPr>
              <w:t>中止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dstrike/>
              </w:rPr>
            </w:pPr>
            <w:r>
              <w:rPr>
                <w:rStyle w:val="1"/>
                <w:rFonts w:hint="eastAsia"/>
                <w:dstrike/>
                <w:color w:val="auto"/>
                <w:u w:val="none"/>
              </w:rPr>
              <w:t>アポリポタンパク</w:t>
            </w:r>
            <w:r>
              <w:rPr>
                <w:rStyle w:val="1"/>
                <w:dstrike/>
                <w:color w:val="auto"/>
                <w:u w:val="none"/>
              </w:rPr>
              <w:t>A-</w:t>
            </w:r>
            <w:r>
              <w:rPr>
                <w:rStyle w:val="1"/>
                <w:rFonts w:hint="eastAsia"/>
                <w:dstrike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pPr>
              <w:rPr>
                <w:dstrike/>
              </w:rPr>
            </w:pPr>
            <w:r>
              <w:rPr>
                <w:dstrike/>
              </w:rPr>
              <w:t>APO-A</w:t>
            </w:r>
            <w:r>
              <w:rPr>
                <w:rFonts w:hint="eastAsia"/>
                <w:dstrike/>
              </w:rPr>
              <w:t>Ⅱ</w:t>
            </w:r>
          </w:p>
        </w:tc>
        <w:tc>
          <w:tcPr>
            <w:tcW w:w="972" w:type="dxa"/>
          </w:tcPr>
          <w:p>
            <w:pPr>
              <w:rPr>
                <w:dstrike/>
              </w:rPr>
            </w:pPr>
            <w:r>
              <w:rPr>
                <w:dstrike/>
              </w:rP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２５．１～３４．５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2022.04.01.</w:t>
            </w:r>
            <w:r>
              <w:rPr>
                <w:rFonts w:hint="eastAsia"/>
                <w:color w:val="FF0000"/>
                <w:sz w:val="18"/>
                <w:szCs w:val="18"/>
              </w:rPr>
              <w:t>中止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dstrike/>
              </w:rPr>
            </w:pPr>
            <w:r>
              <w:rPr>
                <w:rStyle w:val="1"/>
                <w:rFonts w:hint="eastAsia"/>
                <w:dstrike/>
                <w:color w:val="auto"/>
                <w:u w:val="none"/>
              </w:rPr>
              <w:t>アポリポタンパク</w:t>
            </w:r>
            <w:r>
              <w:rPr>
                <w:rStyle w:val="1"/>
                <w:dstrike/>
                <w:color w:val="auto"/>
                <w:u w:val="none"/>
              </w:rPr>
              <w:t>B</w:t>
            </w:r>
          </w:p>
        </w:tc>
        <w:tc>
          <w:tcPr>
            <w:tcW w:w="1188" w:type="dxa"/>
          </w:tcPr>
          <w:p>
            <w:pPr>
              <w:rPr>
                <w:dstrike/>
              </w:rPr>
            </w:pPr>
            <w:r>
              <w:rPr>
                <w:dstrike/>
              </w:rPr>
              <w:t>APO-B</w:t>
            </w:r>
          </w:p>
        </w:tc>
        <w:tc>
          <w:tcPr>
            <w:tcW w:w="972" w:type="dxa"/>
          </w:tcPr>
          <w:p>
            <w:pPr>
              <w:rPr>
                <w:dstrike/>
              </w:rPr>
            </w:pPr>
            <w:r>
              <w:rPr>
                <w:dstrike/>
              </w:rP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６９～１０５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2022.04.01.</w:t>
            </w:r>
            <w:r>
              <w:rPr>
                <w:rFonts w:hint="eastAsia"/>
                <w:color w:val="FF0000"/>
                <w:sz w:val="18"/>
                <w:szCs w:val="18"/>
              </w:rPr>
              <w:t>中止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dstrike/>
              </w:rPr>
            </w:pPr>
            <w:r>
              <w:rPr>
                <w:rStyle w:val="1"/>
                <w:rFonts w:hint="eastAsia"/>
                <w:dstrike/>
                <w:color w:val="auto"/>
                <w:u w:val="none"/>
              </w:rPr>
              <w:t>アポリポタンパク</w:t>
            </w:r>
            <w:r>
              <w:rPr>
                <w:rStyle w:val="1"/>
                <w:dstrike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dstrike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pPr>
              <w:rPr>
                <w:dstrike/>
              </w:rPr>
            </w:pPr>
            <w:r>
              <w:rPr>
                <w:dstrike/>
              </w:rPr>
              <w:t>APO-C</w:t>
            </w:r>
            <w:r>
              <w:rPr>
                <w:rFonts w:hint="eastAsia"/>
                <w:dstrike/>
              </w:rPr>
              <w:t>Ⅱ</w:t>
            </w:r>
          </w:p>
        </w:tc>
        <w:tc>
          <w:tcPr>
            <w:tcW w:w="972" w:type="dxa"/>
          </w:tcPr>
          <w:p>
            <w:pPr>
              <w:rPr>
                <w:dstrike/>
              </w:rPr>
            </w:pPr>
            <w:r>
              <w:rPr>
                <w:dstrike/>
              </w:rP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１．６～４．２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2022.04.01.</w:t>
            </w:r>
            <w:r>
              <w:rPr>
                <w:rFonts w:hint="eastAsia"/>
                <w:color w:val="FF0000"/>
                <w:sz w:val="18"/>
                <w:szCs w:val="18"/>
              </w:rPr>
              <w:t>中止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dstrike/>
              </w:rPr>
            </w:pPr>
            <w:r>
              <w:rPr>
                <w:rStyle w:val="1"/>
                <w:rFonts w:hint="eastAsia"/>
                <w:dstrike/>
                <w:color w:val="auto"/>
                <w:u w:val="none"/>
              </w:rPr>
              <w:t>アポリポタンパク</w:t>
            </w:r>
            <w:r>
              <w:rPr>
                <w:rStyle w:val="1"/>
                <w:dstrike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dstrike/>
                <w:color w:val="auto"/>
                <w:u w:val="none"/>
              </w:rPr>
              <w:t>Ⅲ</w:t>
            </w:r>
          </w:p>
        </w:tc>
        <w:tc>
          <w:tcPr>
            <w:tcW w:w="1188" w:type="dxa"/>
          </w:tcPr>
          <w:p>
            <w:pPr>
              <w:rPr>
                <w:dstrike/>
              </w:rPr>
            </w:pPr>
            <w:r>
              <w:rPr>
                <w:dstrike/>
              </w:rPr>
              <w:t>APO-C</w:t>
            </w:r>
            <w:r>
              <w:rPr>
                <w:rFonts w:hint="eastAsia"/>
                <w:dstrike/>
              </w:rPr>
              <w:t>Ⅲ</w:t>
            </w:r>
          </w:p>
        </w:tc>
        <w:tc>
          <w:tcPr>
            <w:tcW w:w="972" w:type="dxa"/>
          </w:tcPr>
          <w:p>
            <w:pPr>
              <w:rPr>
                <w:dstrike/>
              </w:rPr>
            </w:pPr>
            <w:r>
              <w:rPr>
                <w:dstrike/>
              </w:rP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５．５～９．５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2022.04.01.</w:t>
            </w:r>
            <w:r>
              <w:rPr>
                <w:rFonts w:hint="eastAsia"/>
                <w:color w:val="FF0000"/>
                <w:sz w:val="18"/>
                <w:szCs w:val="18"/>
              </w:rPr>
              <w:t>中止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dstrike/>
              </w:rPr>
            </w:pPr>
            <w:r>
              <w:rPr>
                <w:rStyle w:val="1"/>
                <w:rFonts w:hint="eastAsia"/>
                <w:dstrike/>
                <w:color w:val="auto"/>
                <w:u w:val="none"/>
              </w:rPr>
              <w:t>アポリポタンパク</w:t>
            </w:r>
            <w:r>
              <w:rPr>
                <w:rStyle w:val="1"/>
                <w:dstrike/>
                <w:color w:val="auto"/>
                <w:u w:val="none"/>
              </w:rPr>
              <w:t>E</w:t>
            </w:r>
          </w:p>
        </w:tc>
        <w:tc>
          <w:tcPr>
            <w:tcW w:w="1188" w:type="dxa"/>
          </w:tcPr>
          <w:p>
            <w:pPr>
              <w:rPr>
                <w:dstrike/>
              </w:rPr>
            </w:pPr>
            <w:r>
              <w:rPr>
                <w:dstrike/>
              </w:rPr>
              <w:t>APO-E</w:t>
            </w:r>
          </w:p>
        </w:tc>
        <w:tc>
          <w:tcPr>
            <w:tcW w:w="972" w:type="dxa"/>
          </w:tcPr>
          <w:p>
            <w:pPr>
              <w:rPr>
                <w:dstrike/>
              </w:rPr>
            </w:pPr>
            <w:r>
              <w:rPr>
                <w:dstrike/>
              </w:rPr>
              <w:t>mg/d</w:t>
            </w:r>
            <w:r>
              <w:rPr>
                <w:rFonts w:hint="eastAsia"/>
                <w:dstrike/>
              </w:rPr>
              <w:t>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２．７～４．５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2022.04.01.</w:t>
            </w:r>
            <w:r>
              <w:rPr>
                <w:rFonts w:hint="eastAsia"/>
                <w:color w:val="FF0000"/>
                <w:sz w:val="18"/>
                <w:szCs w:val="18"/>
              </w:rPr>
              <w:t>中止</w:t>
            </w:r>
          </w:p>
        </w:tc>
      </w:tr>
    </w:tbl>
    <w:p/>
    <w:p>
      <w:pPr>
        <w:ind w:firstLineChars="100" w:firstLine="210"/>
      </w:pPr>
      <w:r>
        <w:rPr>
          <w:rFonts w:hint="eastAsia"/>
        </w:rPr>
        <w:t>空腹時血糖値および</w:t>
      </w:r>
      <w:r>
        <w:rPr>
          <w:rFonts w:hint="eastAsia"/>
        </w:rPr>
        <w:t>75g</w:t>
      </w:r>
      <w:r>
        <w:rPr>
          <w:rFonts w:hint="eastAsia"/>
        </w:rPr>
        <w:t>糖負荷試験（</w:t>
      </w:r>
      <w:r>
        <w:rPr>
          <w:rFonts w:hint="eastAsia"/>
        </w:rPr>
        <w:t>OGTT75g</w:t>
      </w:r>
      <w:r>
        <w:rPr>
          <w:rFonts w:hint="eastAsia"/>
        </w:rPr>
        <w:t>）２時間値の判定基準</w:t>
      </w:r>
    </w:p>
    <w:p>
      <w:pPr>
        <w:ind w:firstLineChars="1800" w:firstLine="3780"/>
      </w:pPr>
      <w:r>
        <w:rPr>
          <w:rFonts w:hint="eastAsia"/>
        </w:rPr>
        <w:t>（日本糖尿病学会診断基準</w:t>
      </w:r>
      <w:r>
        <w:rPr>
          <w:rFonts w:hint="eastAsia"/>
        </w:rPr>
        <w:t>1999</w:t>
      </w:r>
      <w:r>
        <w:rPr>
          <w:rFonts w:hint="eastAsia"/>
        </w:rPr>
        <w:t>年による）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2977"/>
      </w:tblGrid>
      <w:tr>
        <w:tc>
          <w:tcPr>
            <w:tcW w:w="2126" w:type="dxa"/>
          </w:tcPr>
          <w:p/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正常型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糖尿病型</w:t>
            </w:r>
          </w:p>
        </w:tc>
      </w:tr>
      <w:tr>
        <w:tc>
          <w:tcPr>
            <w:tcW w:w="2126" w:type="dxa"/>
          </w:tcPr>
          <w:p>
            <w:r>
              <w:rPr>
                <w:rFonts w:hint="eastAsia"/>
              </w:rPr>
              <w:t>空腹時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110mg/dl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6.1mmol/l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126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7.0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>75gOGTT 2</w:t>
            </w:r>
            <w:r>
              <w:rPr>
                <w:rFonts w:hint="eastAsia"/>
              </w:rPr>
              <w:t>時間値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140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7.8 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11.1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 xml:space="preserve">75gOGTT </w:t>
            </w:r>
            <w:r>
              <w:rPr>
                <w:rFonts w:hint="eastAsia"/>
              </w:rPr>
              <w:t>判定基準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両者を満たすものを正常型</w:t>
            </w:r>
          </w:p>
        </w:tc>
        <w:tc>
          <w:tcPr>
            <w:tcW w:w="297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いずれかを満たすものを糖尿病型</w:t>
            </w:r>
          </w:p>
        </w:tc>
      </w:tr>
      <w:tr>
        <w:tc>
          <w:tcPr>
            <w:tcW w:w="2126" w:type="dxa"/>
          </w:tcPr>
          <w:p/>
        </w:tc>
        <w:tc>
          <w:tcPr>
            <w:tcW w:w="5812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境界型：正常型にも糖尿病型にも属さないもの</w:t>
            </w:r>
          </w:p>
        </w:tc>
      </w:tr>
    </w:tbl>
    <w:p>
      <w:r>
        <w:rPr>
          <w:rFonts w:hint="eastAsia"/>
        </w:rPr>
        <w:t xml:space="preserve">　　　　　　　　　　　　　　　　　　　　　　　　　　　　　　　　（静脈血漿値）</w:t>
      </w:r>
    </w:p>
    <w:p/>
    <w:p>
      <w:pPr>
        <w:numPr>
          <w:ilvl w:val="0"/>
          <w:numId w:val="3"/>
        </w:numPr>
      </w:pPr>
      <w:r>
        <w:rPr>
          <w:rFonts w:hint="eastAsia"/>
        </w:rPr>
        <w:t>随時血糖値≧</w:t>
      </w:r>
      <w:r>
        <w:rPr>
          <w:rFonts w:hint="eastAsia"/>
        </w:rPr>
        <w:t>200mg/dl</w:t>
      </w:r>
      <w:r>
        <w:rPr>
          <w:rFonts w:hint="eastAsia"/>
        </w:rPr>
        <w:t>（≧</w:t>
      </w:r>
      <w:r>
        <w:rPr>
          <w:rFonts w:hint="eastAsia"/>
        </w:rPr>
        <w:t>11.1mmol/l</w:t>
      </w:r>
      <w:r>
        <w:rPr>
          <w:rFonts w:hint="eastAsia"/>
        </w:rPr>
        <w:t>）の場合も糖尿病型とみなす。</w:t>
      </w:r>
    </w:p>
    <w:p>
      <w:pPr>
        <w:numPr>
          <w:ilvl w:val="0"/>
          <w:numId w:val="3"/>
        </w:numPr>
      </w:pPr>
      <w:r>
        <w:rPr>
          <w:rFonts w:hint="eastAsia"/>
        </w:rPr>
        <w:t>正常型であっても、</w:t>
      </w:r>
      <w:r>
        <w:rPr>
          <w:rFonts w:hint="eastAsia"/>
        </w:rPr>
        <w:t>1</w:t>
      </w:r>
      <w:r>
        <w:rPr>
          <w:rFonts w:hint="eastAsia"/>
        </w:rPr>
        <w:t>時間値が≧</w:t>
      </w:r>
      <w:r>
        <w:rPr>
          <w:rFonts w:hint="eastAsia"/>
        </w:rPr>
        <w:t>180 mg/dl</w:t>
      </w:r>
      <w:r>
        <w:rPr>
          <w:rFonts w:hint="eastAsia"/>
        </w:rPr>
        <w:t>（≧</w:t>
      </w:r>
      <w:r>
        <w:rPr>
          <w:rFonts w:hint="eastAsia"/>
        </w:rPr>
        <w:t>10.0 mmol/l</w:t>
      </w:r>
      <w:r>
        <w:rPr>
          <w:rFonts w:hint="eastAsia"/>
        </w:rPr>
        <w:t>）の場合は、</w:t>
      </w:r>
    </w:p>
    <w:p>
      <w:pPr>
        <w:ind w:firstLineChars="300" w:firstLine="630"/>
      </w:pPr>
      <w:r>
        <w:rPr>
          <w:rFonts w:hint="eastAsia"/>
        </w:rPr>
        <w:t>180 mg/dl</w:t>
      </w:r>
      <w:r>
        <w:rPr>
          <w:rFonts w:hint="eastAsia"/>
        </w:rPr>
        <w:t>未満のものに比べて糖尿病に悪化する危険が高いので、境界型に</w:t>
      </w:r>
    </w:p>
    <w:p>
      <w:pPr>
        <w:ind w:firstLineChars="300" w:firstLine="630"/>
      </w:pPr>
      <w:r>
        <w:rPr>
          <w:rFonts w:hint="eastAsia"/>
        </w:rPr>
        <w:t>準じた取り扱い（経過観察など）が必要である。</w:t>
      </w:r>
    </w:p>
    <w:p/>
    <w:p>
      <w:pPr>
        <w:ind w:leftChars="171" w:left="359" w:firstLineChars="400" w:firstLine="840"/>
      </w:pPr>
      <w:r>
        <w:rPr>
          <w:rFonts w:hint="eastAsia"/>
        </w:rPr>
        <w:t>換算式：血糖値（</w:t>
      </w:r>
      <w:r>
        <w:rPr>
          <w:rFonts w:hint="eastAsia"/>
        </w:rPr>
        <w:t>mg/dl</w:t>
      </w:r>
      <w:r>
        <w:rPr>
          <w:rFonts w:hint="eastAsia"/>
        </w:rPr>
        <w:t>）÷</w:t>
      </w:r>
      <w:r>
        <w:rPr>
          <w:rFonts w:hint="eastAsia"/>
        </w:rPr>
        <w:t xml:space="preserve"> 18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血糖値（</w:t>
      </w:r>
      <w:r>
        <w:rPr>
          <w:rFonts w:hint="eastAsia"/>
        </w:rPr>
        <w:t>mmol/l</w:t>
      </w:r>
      <w:r>
        <w:rPr>
          <w:rFonts w:hint="eastAsia"/>
        </w:rPr>
        <w:t>）</w:t>
      </w:r>
    </w:p>
    <w:p/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50" w:firstLine="316"/>
        <w:rPr>
          <w:b/>
        </w:rPr>
      </w:pPr>
      <w:r>
        <w:rPr>
          <w:rFonts w:hint="eastAsia"/>
          <w:b/>
        </w:rPr>
        <w:lastRenderedPageBreak/>
        <w:t>４．血清蛋白　　　　　　　　　　　　　　　　　　　　　　　内線：６２０６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9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Ｃ反応性蛋白</w:t>
            </w:r>
          </w:p>
        </w:tc>
        <w:tc>
          <w:tcPr>
            <w:tcW w:w="1191" w:type="dxa"/>
            <w:tcBorders>
              <w:top w:val="nil"/>
            </w:tcBorders>
          </w:tcPr>
          <w:p>
            <w:r>
              <w:t>CRP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０．００～０．１４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免疫グロブリンＧ</w:t>
            </w:r>
          </w:p>
        </w:tc>
        <w:tc>
          <w:tcPr>
            <w:tcW w:w="1191" w:type="dxa"/>
          </w:tcPr>
          <w:p>
            <w:r>
              <w:t>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８６１～１７４７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.02</w:t>
            </w:r>
            <w:r>
              <w:rPr>
                <w:rFonts w:hint="eastAsia"/>
                <w:sz w:val="18"/>
                <w:szCs w:val="18"/>
              </w:rPr>
              <w:t>誤記訂正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１．０～３．０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免疫グロブリンＡ</w:t>
            </w:r>
          </w:p>
        </w:tc>
        <w:tc>
          <w:tcPr>
            <w:tcW w:w="1191" w:type="dxa"/>
          </w:tcPr>
          <w:p>
            <w:r>
              <w:t>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９３～３９３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免疫グロブリンＭ</w:t>
            </w:r>
          </w:p>
        </w:tc>
        <w:tc>
          <w:tcPr>
            <w:tcW w:w="1191" w:type="dxa"/>
            <w:vAlign w:val="center"/>
          </w:tcPr>
          <w:p>
            <w:r>
              <w:t>IgM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M</w:t>
            </w:r>
            <w:r>
              <w:rPr>
                <w:rFonts w:hint="eastAsia"/>
              </w:rPr>
              <w:t>：３３～１８３</w:t>
            </w:r>
          </w:p>
          <w:p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>：５０～２６９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IgM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髄液：検出感度以下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免疫グロブリンＥ</w:t>
            </w:r>
          </w:p>
        </w:tc>
        <w:tc>
          <w:tcPr>
            <w:tcW w:w="1191" w:type="dxa"/>
          </w:tcPr>
          <w:p>
            <w:r>
              <w:t>IgE</w:t>
            </w:r>
          </w:p>
        </w:tc>
        <w:tc>
          <w:tcPr>
            <w:tcW w:w="838" w:type="dxa"/>
          </w:tcPr>
          <w:p>
            <w:r>
              <w:t>IU/mL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３６０．９以下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β</w:t>
            </w:r>
            <w:r>
              <w:rPr>
                <w:rStyle w:val="1"/>
                <w:rFonts w:hint="eastAsia"/>
                <w:color w:val="auto"/>
                <w:u w:val="none"/>
                <w:vertAlign w:val="subscript"/>
              </w:rPr>
              <w:t>２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ミクログロブリン</w:t>
            </w:r>
          </w:p>
        </w:tc>
        <w:tc>
          <w:tcPr>
            <w:tcW w:w="1191" w:type="dxa"/>
          </w:tcPr>
          <w:p>
            <w:r>
              <w:t>B2-MG</w:t>
            </w:r>
          </w:p>
        </w:tc>
        <w:tc>
          <w:tcPr>
            <w:tcW w:w="838" w:type="dxa"/>
          </w:tcPr>
          <w:p>
            <w:r>
              <w:t>mg/L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r>
        <w:rPr>
          <w:rStyle w:val="1"/>
          <w:rFonts w:hint="eastAsia"/>
          <w:b/>
          <w:color w:val="auto"/>
          <w:u w:val="none"/>
        </w:rPr>
        <w:t xml:space="preserve">　蛋白分画・免疫固定法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血清蛋白分画</w:t>
            </w:r>
          </w:p>
        </w:tc>
        <w:tc>
          <w:tcPr>
            <w:tcW w:w="1191" w:type="dxa"/>
            <w:vAlign w:val="center"/>
          </w:tcPr>
          <w:p>
            <w:r>
              <w:t>PRO-F</w:t>
            </w:r>
          </w:p>
        </w:tc>
        <w:tc>
          <w:tcPr>
            <w:tcW w:w="838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t xml:space="preserve"> ALB</w:t>
            </w:r>
            <w:r>
              <w:rPr>
                <w:rFonts w:hint="eastAsia"/>
              </w:rPr>
              <w:t xml:space="preserve">　</w:t>
            </w:r>
            <w:r>
              <w:t xml:space="preserve"> 54</w:t>
            </w:r>
            <w:r>
              <w:rPr>
                <w:rFonts w:hint="eastAsia"/>
              </w:rPr>
              <w:t>.8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65.4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1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2.3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3.8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2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5.0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 8.9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β　　</w:t>
            </w:r>
            <w:r>
              <w:t xml:space="preserve">  </w:t>
            </w:r>
            <w:r>
              <w:rPr>
                <w:rFonts w:hint="eastAsia"/>
              </w:rPr>
              <w:t>9.0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14.6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γ　</w:t>
            </w:r>
            <w:r>
              <w:t xml:space="preserve">   1</w:t>
            </w:r>
            <w:r>
              <w:rPr>
                <w:rFonts w:hint="eastAsia"/>
              </w:rPr>
              <w:t>3.2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23.9</w:t>
            </w:r>
          </w:p>
          <w:p>
            <w:r>
              <w:t xml:space="preserve"> A/G     </w:t>
            </w:r>
            <w:r>
              <w:rPr>
                <w:rFonts w:hint="eastAsia"/>
              </w:rPr>
              <w:t>1.2</w:t>
            </w:r>
            <w:r>
              <w:t xml:space="preserve">1 </w:t>
            </w:r>
            <w:r>
              <w:rPr>
                <w:rFonts w:hint="eastAsia"/>
              </w:rPr>
              <w:t>～</w:t>
            </w:r>
            <w:r>
              <w:t xml:space="preserve"> 1</w:t>
            </w:r>
            <w:r>
              <w:rPr>
                <w:rFonts w:hint="eastAsia"/>
              </w:rPr>
              <w:t>.</w:t>
            </w:r>
            <w:r>
              <w:t>89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尿蛋白分画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U-PRO-F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血清免疫固定法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蛋白分画・免疫固定法コメント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2551"/>
        <w:gridCol w:w="1134"/>
        <w:gridCol w:w="2835"/>
      </w:tblGrid>
      <w:tr>
        <w:tc>
          <w:tcPr>
            <w:tcW w:w="1308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551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意味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意味</w:t>
            </w:r>
          </w:p>
        </w:tc>
      </w:tr>
      <w:tr>
        <w:tc>
          <w:tcPr>
            <w:tcW w:w="1308" w:type="dxa"/>
            <w:tcBorders>
              <w:top w:val="nil"/>
            </w:tcBorders>
            <w:vAlign w:val="center"/>
          </w:tcPr>
          <w:p>
            <w:r>
              <w:t>ALB</w:t>
            </w:r>
          </w:p>
        </w:tc>
        <w:tc>
          <w:tcPr>
            <w:tcW w:w="2551" w:type="dxa"/>
            <w:tcBorders>
              <w:top w:val="nil"/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アルブミン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t>B-G-BRID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Bridging</w:t>
            </w:r>
            <w:r>
              <w:rPr>
                <w:rFonts w:hint="eastAsia"/>
                <w:sz w:val="20"/>
                <w:szCs w:val="20"/>
              </w:rPr>
              <w:t>（の傾向）がみられる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A1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B-G-UP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βおよびγ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ｸﾞﾛﾌﾞﾘﾝの境界領域が上昇しているが、</w:t>
            </w:r>
            <w:r>
              <w:rPr>
                <w:rFonts w:hint="eastAsia"/>
                <w:sz w:val="20"/>
                <w:szCs w:val="20"/>
              </w:rPr>
              <w:t>Bridging</w:t>
            </w:r>
            <w:r>
              <w:rPr>
                <w:rFonts w:hint="eastAsia"/>
                <w:sz w:val="20"/>
                <w:szCs w:val="20"/>
              </w:rPr>
              <w:t>まではいかない</w:t>
            </w:r>
          </w:p>
        </w:tc>
      </w:tr>
      <w:tr>
        <w:tc>
          <w:tcPr>
            <w:tcW w:w="1308" w:type="dxa"/>
          </w:tcPr>
          <w:p>
            <w:r>
              <w:t>A2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２本のＭ蛋白が見られる</w:t>
            </w:r>
          </w:p>
        </w:tc>
      </w:tr>
      <w:tr>
        <w:tc>
          <w:tcPr>
            <w:tcW w:w="1308" w:type="dxa"/>
          </w:tcPr>
          <w:p>
            <w:r>
              <w:t>B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３本のＭ蛋白が見られる</w:t>
            </w:r>
          </w:p>
        </w:tc>
      </w:tr>
      <w:tr>
        <w:tc>
          <w:tcPr>
            <w:tcW w:w="1308" w:type="dxa"/>
          </w:tcPr>
          <w:p>
            <w:r>
              <w:t>G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多峰性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本以上の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蛋白が見られる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+G.GL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分離不能のため、</w:t>
            </w:r>
            <w:r>
              <w:rPr>
                <w:rFonts w:hint="eastAsia"/>
                <w:sz w:val="20"/>
                <w:szCs w:val="20"/>
              </w:rPr>
              <w:t>G.GL</w:t>
            </w:r>
            <w:r>
              <w:rPr>
                <w:rFonts w:hint="eastAsia"/>
                <w:sz w:val="20"/>
                <w:szCs w:val="20"/>
              </w:rPr>
              <w:t>に含まれる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ﾊﾞﾝﾄﾞﾅｼ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において、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B-M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蛋白ﾅｼ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尿検体において、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で蛋白が認められなかった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FAST-G-M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感度以下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蛋白量が少なく感度以下のため、ﾃﾞﾝｼﾄﾒﾄﾘｰが不可能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MID-G-M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測定不可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分画を示さず、測定（算定）が不可能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SLOW-G-M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別紙報告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判定結果を別紙（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報告書）で報告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/>
        </w:rPr>
      </w:pPr>
      <w:r>
        <w:rPr>
          <w:rFonts w:hint="eastAsia"/>
          <w:b/>
        </w:rPr>
        <w:t>５．補体　　　　　　　　　　　　　　　　　　　　　　　　　　内線：６２０６</w:t>
      </w:r>
    </w:p>
    <w:tbl>
      <w:tblPr>
        <w:tblW w:w="1036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870"/>
        <w:gridCol w:w="1041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104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補体第３成分</w:t>
            </w:r>
          </w:p>
        </w:tc>
        <w:tc>
          <w:tcPr>
            <w:tcW w:w="870" w:type="dxa"/>
            <w:tcBorders>
              <w:top w:val="nil"/>
            </w:tcBorders>
          </w:tcPr>
          <w:p>
            <w:r>
              <w:t>C3</w:t>
            </w:r>
          </w:p>
        </w:tc>
        <w:tc>
          <w:tcPr>
            <w:tcW w:w="1041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７３～１３８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補体第４成分</w:t>
            </w:r>
          </w:p>
        </w:tc>
        <w:tc>
          <w:tcPr>
            <w:tcW w:w="870" w:type="dxa"/>
          </w:tcPr>
          <w:p>
            <w:r>
              <w:t>C4</w:t>
            </w:r>
          </w:p>
        </w:tc>
        <w:tc>
          <w:tcPr>
            <w:tcW w:w="1041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１１～３１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血清補体価（</w:t>
            </w:r>
            <w:r>
              <w:rPr>
                <w:rStyle w:val="1"/>
                <w:color w:val="auto"/>
                <w:u w:val="none"/>
              </w:rPr>
              <w:t xml:space="preserve">50% </w:t>
            </w:r>
            <w:r>
              <w:rPr>
                <w:rStyle w:val="1"/>
                <w:rFonts w:hint="eastAsia"/>
                <w:color w:val="auto"/>
                <w:u w:val="none"/>
              </w:rPr>
              <w:t>溶血補体価）</w:t>
            </w:r>
          </w:p>
        </w:tc>
        <w:tc>
          <w:tcPr>
            <w:tcW w:w="870" w:type="dxa"/>
          </w:tcPr>
          <w:p>
            <w:r>
              <w:t>CH50</w:t>
            </w:r>
          </w:p>
        </w:tc>
        <w:tc>
          <w:tcPr>
            <w:tcW w:w="1041" w:type="dxa"/>
          </w:tcPr>
          <w:p>
            <w:r>
              <w:rPr>
                <w:rFonts w:hint="eastAsia"/>
              </w:rPr>
              <w:t>CH50</w:t>
            </w:r>
            <w:r>
              <w:t>/mL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３０～４６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bookmarkStart w:id="2" w:name="BM4"/>
      <w:r>
        <w:rPr>
          <w:rFonts w:hint="eastAsia"/>
          <w:b/>
        </w:rPr>
        <w:t xml:space="preserve">　６．電解質、微量金属　　　　　　　　　　　　　　　　　　　　内線：６２０６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969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bookmarkEnd w:id="2"/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6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血清鉄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Fe</w:t>
            </w:r>
          </w:p>
        </w:tc>
        <w:tc>
          <w:tcPr>
            <w:tcW w:w="969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４０～１８８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369"/>
        </w:trP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不飽和鉄結合能</w:t>
            </w:r>
          </w:p>
        </w:tc>
        <w:tc>
          <w:tcPr>
            <w:tcW w:w="942" w:type="dxa"/>
            <w:vAlign w:val="center"/>
          </w:tcPr>
          <w:p>
            <w:r>
              <w:t>UIBC</w:t>
            </w:r>
          </w:p>
        </w:tc>
        <w:tc>
          <w:tcPr>
            <w:tcW w:w="969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：１１１～２５５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：１３７～３２５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カルシウム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942" w:type="dxa"/>
          </w:tcPr>
          <w:p>
            <w:r>
              <w:t>Ca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８．８～１０．１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マグネシウム</w:t>
            </w:r>
          </w:p>
        </w:tc>
        <w:tc>
          <w:tcPr>
            <w:tcW w:w="942" w:type="dxa"/>
          </w:tcPr>
          <w:p>
            <w:r>
              <w:t>Mg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１．８～２．４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19.07.02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無機リン</w:t>
            </w:r>
          </w:p>
        </w:tc>
        <w:tc>
          <w:tcPr>
            <w:tcW w:w="942" w:type="dxa"/>
          </w:tcPr>
          <w:p>
            <w:r>
              <w:t>IP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２．７～４．６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ナトリウム</w:t>
            </w:r>
          </w:p>
        </w:tc>
        <w:tc>
          <w:tcPr>
            <w:tcW w:w="942" w:type="dxa"/>
          </w:tcPr>
          <w:p>
            <w:r>
              <w:t>Na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１３８～１４５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カリウム</w:t>
            </w:r>
          </w:p>
        </w:tc>
        <w:tc>
          <w:tcPr>
            <w:tcW w:w="942" w:type="dxa"/>
          </w:tcPr>
          <w:p>
            <w:r>
              <w:t>K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３．６～４．８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クロール</w:t>
            </w:r>
          </w:p>
        </w:tc>
        <w:tc>
          <w:tcPr>
            <w:tcW w:w="942" w:type="dxa"/>
          </w:tcPr>
          <w:p>
            <w:r>
              <w:t>Cl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１０１～１０８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亜鉛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Zn</w:t>
            </w:r>
          </w:p>
        </w:tc>
        <w:tc>
          <w:tcPr>
            <w:tcW w:w="969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８０以上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firstLineChars="100" w:firstLine="210"/>
        <w:rPr>
          <w:bCs/>
        </w:rPr>
      </w:pPr>
      <w:bookmarkStart w:id="3" w:name="BM5"/>
      <w:r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</w:rPr>
        <w:t>Alb 1g</w:t>
      </w:r>
      <w:r>
        <w:rPr>
          <w:rFonts w:hint="eastAsia"/>
          <w:bCs/>
        </w:rPr>
        <w:t>につき</w:t>
      </w:r>
      <w:r>
        <w:rPr>
          <w:rFonts w:hint="eastAsia"/>
          <w:bCs/>
        </w:rPr>
        <w:t>Ca 1mg</w:t>
      </w:r>
      <w:r>
        <w:rPr>
          <w:rFonts w:hint="eastAsia"/>
          <w:bCs/>
        </w:rPr>
        <w:t>と結合するとされるため、低</w:t>
      </w:r>
      <w:r>
        <w:rPr>
          <w:rFonts w:hint="eastAsia"/>
          <w:bCs/>
        </w:rPr>
        <w:t>Alb</w:t>
      </w:r>
      <w:r>
        <w:rPr>
          <w:rFonts w:hint="eastAsia"/>
          <w:bCs/>
        </w:rPr>
        <w:t>血症での血清</w:t>
      </w:r>
      <w:r>
        <w:rPr>
          <w:rFonts w:hint="eastAsia"/>
          <w:bCs/>
        </w:rPr>
        <w:t>Ca</w:t>
      </w:r>
      <w:r>
        <w:rPr>
          <w:rFonts w:hint="eastAsia"/>
          <w:bCs/>
        </w:rPr>
        <w:t>は</w:t>
      </w:r>
    </w:p>
    <w:p>
      <w:pPr>
        <w:ind w:firstLineChars="250" w:firstLine="525"/>
        <w:rPr>
          <w:bCs/>
        </w:rPr>
      </w:pPr>
      <w:r>
        <w:rPr>
          <w:rFonts w:hint="eastAsia"/>
          <w:bCs/>
        </w:rPr>
        <w:t>見かけ上低値となり、以下の式（</w:t>
      </w:r>
      <w:r>
        <w:rPr>
          <w:rFonts w:hint="eastAsia"/>
          <w:bCs/>
        </w:rPr>
        <w:t>Payne</w:t>
      </w:r>
      <w:r>
        <w:rPr>
          <w:rFonts w:hint="eastAsia"/>
          <w:bCs/>
        </w:rPr>
        <w:t>の式）での補正が必要である。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　補正</w:t>
      </w:r>
      <w:r>
        <w:rPr>
          <w:rFonts w:hint="eastAsia"/>
          <w:bCs/>
        </w:rPr>
        <w:t>Ca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Ca</w:t>
      </w:r>
      <w:r>
        <w:rPr>
          <w:rFonts w:hint="eastAsia"/>
          <w:bCs/>
        </w:rPr>
        <w:t>実測値（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+[4</w:t>
      </w:r>
      <w:r>
        <w:rPr>
          <w:rFonts w:hint="eastAsia"/>
          <w:bCs/>
        </w:rPr>
        <w:t>－血清</w:t>
      </w:r>
      <w:r>
        <w:rPr>
          <w:rFonts w:hint="eastAsia"/>
          <w:bCs/>
        </w:rPr>
        <w:t>Alb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]</w:t>
      </w:r>
    </w:p>
    <w:p>
      <w:pPr>
        <w:rPr>
          <w:b/>
        </w:rPr>
      </w:pPr>
    </w:p>
    <w:p>
      <w:r>
        <w:rPr>
          <w:rFonts w:hint="eastAsia"/>
          <w:b/>
        </w:rPr>
        <w:t xml:space="preserve">　７．腫瘍マーカー</w:t>
      </w:r>
      <w:bookmarkEnd w:id="3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026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047"/>
        <w:gridCol w:w="972"/>
        <w:gridCol w:w="2484"/>
        <w:gridCol w:w="248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04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8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フェトプロテイン</w:t>
            </w:r>
          </w:p>
        </w:tc>
        <w:tc>
          <w:tcPr>
            <w:tcW w:w="1047" w:type="dxa"/>
          </w:tcPr>
          <w:p>
            <w:r>
              <w:t>AFP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６．９２以下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rFonts w:hint="eastAsia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 xml:space="preserve">フェトプロテイン　</w:t>
            </w:r>
            <w:r>
              <w:rPr>
                <w:rStyle w:val="1"/>
                <w:rFonts w:hint="eastAsia"/>
                <w:color w:val="auto"/>
                <w:u w:val="none"/>
              </w:rPr>
              <w:t>L3</w:t>
            </w:r>
            <w:r>
              <w:rPr>
                <w:rStyle w:val="1"/>
                <w:rFonts w:hint="eastAsia"/>
                <w:color w:val="auto"/>
                <w:u w:val="none"/>
              </w:rPr>
              <w:t>分画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AFP-L3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癌胎児性抗原</w:t>
            </w:r>
          </w:p>
        </w:tc>
        <w:tc>
          <w:tcPr>
            <w:tcW w:w="1047" w:type="dxa"/>
          </w:tcPr>
          <w:p>
            <w:r>
              <w:t>CEA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４．７６以下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１５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３</w:t>
            </w:r>
          </w:p>
        </w:tc>
        <w:tc>
          <w:tcPr>
            <w:tcW w:w="1047" w:type="dxa"/>
          </w:tcPr>
          <w:p>
            <w:r>
              <w:t>CA15-3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２３．７３以下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１９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９</w:t>
            </w:r>
          </w:p>
        </w:tc>
        <w:tc>
          <w:tcPr>
            <w:tcW w:w="1047" w:type="dxa"/>
          </w:tcPr>
          <w:p>
            <w:r>
              <w:t>CA19-9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３５．４３以下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１２５</w:t>
            </w:r>
          </w:p>
        </w:tc>
        <w:tc>
          <w:tcPr>
            <w:tcW w:w="1047" w:type="dxa"/>
            <w:vAlign w:val="center"/>
          </w:tcPr>
          <w:p>
            <w:r>
              <w:t>CA125</w:t>
            </w:r>
          </w:p>
        </w:tc>
        <w:tc>
          <w:tcPr>
            <w:tcW w:w="972" w:type="dxa"/>
            <w:vAlign w:val="center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２６．９４以下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フェリチン</w:t>
            </w:r>
          </w:p>
        </w:tc>
        <w:tc>
          <w:tcPr>
            <w:tcW w:w="1047" w:type="dxa"/>
            <w:vAlign w:val="center"/>
          </w:tcPr>
          <w:p>
            <w:r>
              <w:t>FER</w:t>
            </w:r>
          </w:p>
        </w:tc>
        <w:tc>
          <w:tcPr>
            <w:tcW w:w="972" w:type="dxa"/>
            <w:vAlign w:val="center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200.0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60.0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サイトケラチン１９フラグメント</w:t>
            </w:r>
          </w:p>
        </w:tc>
        <w:tc>
          <w:tcPr>
            <w:tcW w:w="1047" w:type="dxa"/>
          </w:tcPr>
          <w:p>
            <w:r>
              <w:t>CYFRA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２．１以下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ガストリン放出ペプチド前駆体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1047" w:type="dxa"/>
          </w:tcPr>
          <w:p>
            <w:r>
              <w:t>Pro-GRP</w:t>
            </w:r>
          </w:p>
        </w:tc>
        <w:tc>
          <w:tcPr>
            <w:tcW w:w="972" w:type="dxa"/>
          </w:tcPr>
          <w:p>
            <w:r>
              <w:t>pg/mL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６３．０以下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</w:p>
        </w:tc>
        <w:tc>
          <w:tcPr>
            <w:tcW w:w="1047" w:type="dxa"/>
          </w:tcPr>
          <w:p>
            <w:r>
              <w:t>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４．００以下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遊離型前立腺特異抗原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F-PSA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/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  <w:r>
              <w:rPr>
                <w:rStyle w:val="1"/>
                <w:rFonts w:hint="eastAsia"/>
                <w:color w:val="auto"/>
                <w:u w:val="none"/>
              </w:rPr>
              <w:t>F/T</w:t>
            </w:r>
            <w:r>
              <w:rPr>
                <w:rStyle w:val="1"/>
                <w:rFonts w:hint="eastAsia"/>
                <w:color w:val="auto"/>
                <w:u w:val="none"/>
              </w:rPr>
              <w:t>比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PSA-F/T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２６以上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ＰＩＶＫＡ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※※</w:t>
            </w:r>
          </w:p>
        </w:tc>
        <w:tc>
          <w:tcPr>
            <w:tcW w:w="1047" w:type="dxa"/>
          </w:tcPr>
          <w:p>
            <w:r>
              <w:t>PIVKA-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mAU/mL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扁平上皮癌関連抗原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SCC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１．５以下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Style w:val="1"/>
          <w:rFonts w:hint="eastAsia"/>
          <w:color w:val="auto"/>
          <w:u w:val="none"/>
          <w:vertAlign w:val="superscript"/>
        </w:rPr>
        <w:t>※</w:t>
      </w:r>
      <w:r>
        <w:rPr>
          <w:rFonts w:hint="eastAsia"/>
          <w:b/>
        </w:rPr>
        <w:t xml:space="preserve">　</w:t>
      </w:r>
      <w:r>
        <w:rPr>
          <w:rFonts w:hint="eastAsia"/>
        </w:rPr>
        <w:t>内線：６２０５</w:t>
      </w:r>
    </w:p>
    <w:p>
      <w:pPr>
        <w:rPr>
          <w:bCs/>
        </w:rPr>
      </w:pPr>
      <w:r>
        <w:rPr>
          <w:rFonts w:hint="eastAsia"/>
          <w:b/>
        </w:rPr>
        <w:t xml:space="preserve">　</w:t>
      </w:r>
      <w:r>
        <w:rPr>
          <w:rFonts w:hint="eastAsia"/>
          <w:bCs/>
          <w:vertAlign w:val="superscript"/>
        </w:rPr>
        <w:t>※※</w:t>
      </w:r>
      <w:r>
        <w:rPr>
          <w:rFonts w:hint="eastAsia"/>
          <w:bCs/>
          <w:vertAlign w:val="superscript"/>
        </w:rPr>
        <w:t xml:space="preserve"> </w:t>
      </w:r>
      <w:r>
        <w:rPr>
          <w:rFonts w:hint="eastAsia"/>
          <w:bCs/>
        </w:rPr>
        <w:t>Protein Induced by Vitamin K  Absence-</w:t>
      </w:r>
      <w:r>
        <w:rPr>
          <w:rFonts w:hint="eastAsia"/>
          <w:bCs/>
        </w:rPr>
        <w:t>Ⅱ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</w:pPr>
      <w:r>
        <w:rPr>
          <w:rFonts w:hint="eastAsia"/>
          <w:b/>
        </w:rPr>
        <w:t>８．ホルモン　　　　　　　　　　　　　　　　　　　　　　　　　内線：６２０６</w:t>
      </w:r>
    </w:p>
    <w:tbl>
      <w:tblPr>
        <w:tblW w:w="1202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3827"/>
        <w:gridCol w:w="4086"/>
      </w:tblGrid>
      <w:tr>
        <w:tc>
          <w:tcPr>
            <w:tcW w:w="226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3827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tcBorders>
              <w:top w:val="nil"/>
            </w:tcBorders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黄体化ホルモン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r>
              <w:t>LH/E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1.</w:t>
            </w:r>
            <w:r>
              <w:rPr>
                <w:rFonts w:hint="eastAsia"/>
              </w:rPr>
              <w:t>14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8.</w:t>
            </w:r>
            <w:r>
              <w:rPr>
                <w:rFonts w:hint="eastAsia"/>
              </w:rPr>
              <w:t>75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2.</w:t>
            </w:r>
            <w:r>
              <w:rPr>
                <w:rFonts w:hint="eastAsia"/>
              </w:rPr>
              <w:t>3</w:t>
            </w:r>
            <w:r>
              <w:t xml:space="preserve">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6.60</w:t>
            </w:r>
          </w:p>
          <w:p>
            <w:r>
              <w:t xml:space="preserve">   </w:t>
            </w:r>
            <w:r>
              <w:rPr>
                <w:rFonts w:hint="eastAsia"/>
              </w:rPr>
              <w:t xml:space="preserve">排卵期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9.06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74.24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0.</w:t>
            </w:r>
            <w:r>
              <w:rPr>
                <w:rFonts w:hint="eastAsia"/>
              </w:rPr>
              <w:t>9</w:t>
            </w:r>
            <w:r>
              <w:t xml:space="preserve">0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9.33</w:t>
            </w:r>
          </w:p>
          <w:p>
            <w:pPr>
              <w:ind w:left="1890" w:hangingChars="900" w:hanging="1890"/>
            </w:pPr>
            <w:r>
              <w:t xml:space="preserve">   </w:t>
            </w:r>
            <w:r>
              <w:rPr>
                <w:rFonts w:hint="eastAsia"/>
                <w:sz w:val="18"/>
                <w:szCs w:val="18"/>
              </w:rPr>
              <w:t>ﾎﾙﾓﾝ補充療法を受けていない閉経期</w:t>
            </w:r>
            <w:r>
              <w:t xml:space="preserve"> </w:t>
            </w:r>
          </w:p>
          <w:p>
            <w:pPr>
              <w:ind w:leftChars="850" w:left="1890" w:hangingChars="50" w:hanging="105"/>
            </w:pPr>
            <w:r>
              <w:rPr>
                <w:rFonts w:hint="eastAsia"/>
              </w:rPr>
              <w:t xml:space="preserve">10.39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64.57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rPr>
          <w:trHeight w:val="1441"/>
        </w:trPr>
        <w:tc>
          <w:tcPr>
            <w:tcW w:w="2268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卵胞刺激ホルモン</w:t>
            </w:r>
          </w:p>
        </w:tc>
        <w:tc>
          <w:tcPr>
            <w:tcW w:w="851" w:type="dxa"/>
            <w:vAlign w:val="center"/>
          </w:tcPr>
          <w:p>
            <w:r>
              <w:t>FSH</w:t>
            </w:r>
          </w:p>
        </w:tc>
        <w:tc>
          <w:tcPr>
            <w:tcW w:w="992" w:type="dxa"/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 1.37 </w:t>
            </w:r>
            <w:r>
              <w:rPr>
                <w:rFonts w:hint="eastAsia"/>
              </w:rPr>
              <w:t>～</w:t>
            </w:r>
            <w:r>
              <w:t xml:space="preserve"> 13.58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3.35 </w:t>
            </w:r>
            <w:r>
              <w:rPr>
                <w:rFonts w:hint="eastAsia"/>
              </w:rPr>
              <w:t>～</w:t>
            </w:r>
            <w:r>
              <w:t xml:space="preserve">  21.63</w:t>
            </w:r>
          </w:p>
          <w:p>
            <w:r>
              <w:t xml:space="preserve">   </w:t>
            </w:r>
            <w:r>
              <w:rPr>
                <w:rFonts w:hint="eastAsia"/>
              </w:rPr>
              <w:t>排卵期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中間期</w:t>
            </w:r>
            <w:r>
              <w:rPr>
                <w:rFonts w:hint="eastAsia"/>
              </w:rPr>
              <w:t xml:space="preserve">) </w:t>
            </w:r>
            <w:r>
              <w:t xml:space="preserve">4.97 </w:t>
            </w:r>
            <w:r>
              <w:rPr>
                <w:rFonts w:hint="eastAsia"/>
              </w:rPr>
              <w:t>～</w:t>
            </w:r>
            <w:r>
              <w:t xml:space="preserve">  20.82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1.11 </w:t>
            </w:r>
            <w:r>
              <w:rPr>
                <w:rFonts w:hint="eastAsia"/>
              </w:rPr>
              <w:t>～</w:t>
            </w:r>
            <w:r>
              <w:t xml:space="preserve">  13.99</w:t>
            </w:r>
          </w:p>
          <w:p>
            <w:r>
              <w:t xml:space="preserve">   </w:t>
            </w:r>
            <w:r>
              <w:rPr>
                <w:rFonts w:hint="eastAsia"/>
              </w:rPr>
              <w:t>閉経期</w:t>
            </w:r>
            <w:r>
              <w:t xml:space="preserve">        2.58 </w:t>
            </w:r>
            <w:r>
              <w:rPr>
                <w:rFonts w:hint="eastAsia"/>
              </w:rPr>
              <w:t>～</w:t>
            </w:r>
            <w:r>
              <w:t xml:space="preserve"> 150.53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プロラクチン</w:t>
            </w:r>
          </w:p>
        </w:tc>
        <w:tc>
          <w:tcPr>
            <w:tcW w:w="851" w:type="dxa"/>
            <w:vAlign w:val="center"/>
          </w:tcPr>
          <w:p>
            <w:r>
              <w:t>PRL/E</w:t>
            </w:r>
          </w:p>
        </w:tc>
        <w:tc>
          <w:tcPr>
            <w:tcW w:w="992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：３．４６～１９．４０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：５．１８～２６．５３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エストラジオール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E2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 xml:space="preserve"> 11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44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：卵胞期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251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排卵期　　　　　</w:t>
            </w:r>
            <w:r>
              <w:rPr>
                <w:rFonts w:hint="eastAsia"/>
              </w:rPr>
              <w:t xml:space="preserve">38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649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黄体期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312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ﾎﾙﾓﾝ補充療法なし閉経期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ﾎﾙﾓﾝ補充療法中閉経期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144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プロゲステロン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PRG</w:t>
            </w:r>
          </w:p>
        </w:tc>
        <w:tc>
          <w:tcPr>
            <w:tcW w:w="992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　月経周期による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甲状腺刺激ホルモン</w:t>
            </w:r>
          </w:p>
        </w:tc>
        <w:tc>
          <w:tcPr>
            <w:tcW w:w="851" w:type="dxa"/>
          </w:tcPr>
          <w:p>
            <w:r>
              <w:t>TSH/E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μ</w:t>
            </w:r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０．３５０～４．９４０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sz w:val="18"/>
                <w:u w:val="none"/>
              </w:rPr>
              <w:t>遊離トリヨードサイロニン</w:t>
            </w:r>
          </w:p>
        </w:tc>
        <w:tc>
          <w:tcPr>
            <w:tcW w:w="851" w:type="dxa"/>
          </w:tcPr>
          <w:p>
            <w:r>
              <w:t>FT3</w:t>
            </w:r>
          </w:p>
        </w:tc>
        <w:tc>
          <w:tcPr>
            <w:tcW w:w="992" w:type="dxa"/>
          </w:tcPr>
          <w:p>
            <w:r>
              <w:t>pg/m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１．８８～３．１８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遊離サイロキシン</w:t>
            </w:r>
          </w:p>
        </w:tc>
        <w:tc>
          <w:tcPr>
            <w:tcW w:w="851" w:type="dxa"/>
          </w:tcPr>
          <w:p>
            <w:r>
              <w:t>FT4</w:t>
            </w:r>
          </w:p>
        </w:tc>
        <w:tc>
          <w:tcPr>
            <w:tcW w:w="992" w:type="dxa"/>
          </w:tcPr>
          <w:p>
            <w:r>
              <w:t>ng/d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０．７０～１．４８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インシュリン</w:t>
            </w:r>
          </w:p>
        </w:tc>
        <w:tc>
          <w:tcPr>
            <w:tcW w:w="851" w:type="dxa"/>
          </w:tcPr>
          <w:p>
            <w:r>
              <w:t>IRI/E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１．１～９．０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68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テストステロン</w:t>
            </w:r>
          </w:p>
        </w:tc>
        <w:tc>
          <w:tcPr>
            <w:tcW w:w="851" w:type="dxa"/>
            <w:vAlign w:val="center"/>
          </w:tcPr>
          <w:p>
            <w:r>
              <w:t>TST</w:t>
            </w:r>
          </w:p>
        </w:tc>
        <w:tc>
          <w:tcPr>
            <w:tcW w:w="992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：２．４０～８．７１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：２．２１～７．１６</w:t>
            </w:r>
          </w:p>
          <w:p>
            <w:r>
              <w:rPr>
                <w:rFonts w:hint="eastAsia"/>
              </w:rPr>
              <w:t>F(21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：０．１４～０．５３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：０．１２～０．３６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2020.11.05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誤記訂正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※誤記期間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2020.</w:t>
            </w:r>
            <w:r>
              <w:rPr>
                <w:sz w:val="18"/>
                <w:szCs w:val="18"/>
              </w:rPr>
              <w:t>11.04</w:t>
            </w:r>
          </w:p>
        </w:tc>
      </w:tr>
      <w:tr>
        <w:tc>
          <w:tcPr>
            <w:tcW w:w="2268" w:type="dxa"/>
          </w:tcPr>
          <w:p>
            <w:r>
              <w:rPr>
                <w:rFonts w:hint="eastAsia"/>
              </w:rPr>
              <w:t>副腎皮質刺激ホルモン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ACTH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７．２～６３．３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68" w:type="dxa"/>
          </w:tcPr>
          <w:p>
            <w:r>
              <w:rPr>
                <w:rFonts w:hint="eastAsia"/>
              </w:rPr>
              <w:t>コルチゾール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CS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μ</w:t>
            </w:r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１９．６※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left="210" w:hangingChars="100" w:hanging="210"/>
      </w:pPr>
      <w:r>
        <w:rPr>
          <w:rFonts w:hint="eastAsia"/>
        </w:rPr>
        <w:t>※コルチゾールは日内変動を考慮し、午前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時の基準範囲を提示します。終日の基準範囲ではないため、報告値に</w:t>
      </w:r>
      <w:r>
        <w:rPr>
          <w:rFonts w:hint="eastAsia"/>
        </w:rPr>
        <w:t>Low(L)</w:t>
      </w:r>
      <w:r>
        <w:rPr>
          <w:rFonts w:hint="eastAsia"/>
        </w:rPr>
        <w:t>・</w:t>
      </w:r>
      <w:r>
        <w:rPr>
          <w:rFonts w:hint="eastAsia"/>
        </w:rPr>
        <w:t>High(H)</w:t>
      </w:r>
      <w:r>
        <w:rPr>
          <w:rFonts w:hint="eastAsia"/>
        </w:rPr>
        <w:t>表示は付記致しません。なお、午後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時の参考基準範囲は</w:t>
      </w:r>
      <w:r>
        <w:rPr>
          <w:rFonts w:hint="eastAsia"/>
        </w:rPr>
        <w:t>2.96</w:t>
      </w:r>
      <w:r>
        <w:rPr>
          <w:rFonts w:hint="eastAsia"/>
        </w:rPr>
        <w:t>～</w:t>
      </w:r>
      <w:r>
        <w:rPr>
          <w:rFonts w:hint="eastAsia"/>
        </w:rPr>
        <w:t>9.77</w:t>
      </w:r>
      <w:r>
        <w:rPr>
          <w:rFonts w:hint="eastAsia"/>
        </w:rPr>
        <w:t>μ</w:t>
      </w:r>
      <w:r>
        <w:rPr>
          <w:rFonts w:hint="eastAsia"/>
        </w:rPr>
        <w:t>g</w:t>
      </w:r>
      <w:r>
        <w:rPr>
          <w:rFonts w:hint="eastAsia"/>
        </w:rPr>
        <w:t>／</w:t>
      </w:r>
      <w:r>
        <w:rPr>
          <w:rFonts w:hint="eastAsia"/>
        </w:rPr>
        <w:t>dL</w:t>
      </w:r>
      <w:r>
        <w:rPr>
          <w:rFonts w:hint="eastAsia"/>
        </w:rPr>
        <w:t>です。</w:t>
      </w:r>
    </w:p>
    <w:p>
      <w:pPr>
        <w:rPr>
          <w:bCs/>
          <w:dstrike/>
        </w:rPr>
      </w:pPr>
      <w:r>
        <w:rPr>
          <w:rFonts w:hint="eastAsia"/>
          <w:b/>
        </w:rPr>
        <w:t xml:space="preserve">　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血中ヒト絨毛性ゴナドトロピン基準範囲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3260"/>
      </w:tblGrid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基準範囲（</w:t>
            </w:r>
            <w:r>
              <w:rPr>
                <w:rFonts w:hint="eastAsia"/>
                <w:bCs/>
              </w:rPr>
              <w:t>mIU/mL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非妊娠女性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閉経後女性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290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 xml:space="preserve">　未満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Cs/>
        </w:rPr>
      </w:pPr>
      <w:r>
        <w:rPr>
          <w:rFonts w:hint="eastAsia"/>
          <w:bCs/>
        </w:rPr>
        <w:t>※報告値に</w:t>
      </w:r>
      <w:r>
        <w:rPr>
          <w:rFonts w:hint="eastAsia"/>
          <w:bCs/>
        </w:rPr>
        <w:t>Low(L)</w:t>
      </w:r>
      <w:r>
        <w:rPr>
          <w:rFonts w:hint="eastAsia"/>
          <w:bCs/>
        </w:rPr>
        <w:t>・</w:t>
      </w:r>
      <w:r>
        <w:rPr>
          <w:bCs/>
        </w:rPr>
        <w:t>High(H)</w:t>
      </w:r>
      <w:r>
        <w:rPr>
          <w:rFonts w:hint="eastAsia"/>
          <w:bCs/>
        </w:rPr>
        <w:t>表示は付記しません。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妊婦の血中濃度測定結果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410"/>
      </w:tblGrid>
      <w:t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妊娠週数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25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9.5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7,138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158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31,795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3,697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163,563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32,065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149,571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63,803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151,410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46,509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186,977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27,832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210,612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13,950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62,530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12,039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70,971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9,040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56,451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8,175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55,868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8,099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58,176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Cs/>
          <w:sz w:val="18"/>
          <w:szCs w:val="18"/>
        </w:rPr>
      </w:pPr>
      <w:r>
        <w:rPr>
          <w:rFonts w:hint="eastAsia"/>
          <w:b/>
          <w:bCs/>
        </w:rPr>
        <w:t xml:space="preserve">成長ホルモン基準範囲　　　　　　　　　　　　　　　　　　　　　　　　　　　</w:t>
      </w:r>
      <w:r>
        <w:rPr>
          <w:rFonts w:hint="eastAsia"/>
          <w:bCs/>
          <w:sz w:val="18"/>
          <w:szCs w:val="18"/>
        </w:rPr>
        <w:t>2018.01.04</w:t>
      </w:r>
      <w:r>
        <w:rPr>
          <w:rFonts w:hint="eastAsia"/>
          <w:bCs/>
          <w:sz w:val="18"/>
          <w:szCs w:val="18"/>
        </w:rPr>
        <w:t>変更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成長ホルモン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HGH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女性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79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43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38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150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86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149</w:t>
            </w:r>
          </w:p>
        </w:tc>
      </w:tr>
      <w:tr>
        <w:tc>
          <w:tcPr>
            <w:tcW w:w="130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基準範囲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rFonts w:hint="eastAsia"/>
                <w:bCs/>
                <w:sz w:val="18"/>
                <w:szCs w:val="18"/>
              </w:rPr>
              <w:t>ng/mL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7.79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bCs/>
              </w:rPr>
              <w:t>0.123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8.05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0.126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9.88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0.094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6.29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0.077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10.8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&lt;0.030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2.47</w:t>
            </w:r>
          </w:p>
        </w:tc>
      </w:tr>
    </w:tbl>
    <w:p>
      <w:pPr>
        <w:rPr>
          <w:bCs/>
          <w:sz w:val="18"/>
          <w:szCs w:val="18"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00" w:firstLine="210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285750</wp:posOffset>
                </wp:positionV>
                <wp:extent cx="9525" cy="381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606D5E" id="直線コネクタ 10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22.5pt" to="25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</w:rPr>
        <w:t>９．感染症関係　　　　　　　　　　　　　　　　　　　　　　内線：６２０６</w:t>
      </w:r>
    </w:p>
    <w:tbl>
      <w:tblPr>
        <w:tblW w:w="10499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992"/>
        <w:gridCol w:w="2268"/>
        <w:gridCol w:w="2635"/>
      </w:tblGrid>
      <w:tr>
        <w:tc>
          <w:tcPr>
            <w:tcW w:w="318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268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ＨＢｓ抗原</w:t>
            </w:r>
          </w:p>
        </w:tc>
        <w:tc>
          <w:tcPr>
            <w:tcW w:w="1418" w:type="dxa"/>
            <w:tcBorders>
              <w:top w:val="nil"/>
            </w:tcBorders>
          </w:tcPr>
          <w:p>
            <w:r>
              <w:t>HBs-Ag</w:t>
            </w:r>
          </w:p>
        </w:tc>
        <w:tc>
          <w:tcPr>
            <w:tcW w:w="992" w:type="dxa"/>
            <w:tcBorders>
              <w:top w:val="nil"/>
            </w:tcBorders>
          </w:tcPr>
          <w:p/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ＨＢｓ抗原定量</w:t>
            </w:r>
          </w:p>
        </w:tc>
        <w:tc>
          <w:tcPr>
            <w:tcW w:w="1418" w:type="dxa"/>
          </w:tcPr>
          <w:p>
            <w:r>
              <w:t>HBs-Ag</w:t>
            </w:r>
            <w:r>
              <w:rPr>
                <w:rFonts w:hint="eastAsia"/>
              </w:rPr>
              <w:t>-T</w:t>
            </w:r>
          </w:p>
        </w:tc>
        <w:tc>
          <w:tcPr>
            <w:tcW w:w="992" w:type="dxa"/>
          </w:tcPr>
          <w:p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0.005</w:t>
            </w:r>
            <w:r>
              <w:rPr>
                <w:rFonts w:hint="eastAsia"/>
              </w:rPr>
              <w:t>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ＨＢｓ抗体</w:t>
            </w:r>
          </w:p>
        </w:tc>
        <w:tc>
          <w:tcPr>
            <w:tcW w:w="1418" w:type="dxa"/>
          </w:tcPr>
          <w:p>
            <w:r>
              <w:t>HBs-Ab</w:t>
            </w:r>
          </w:p>
        </w:tc>
        <w:tc>
          <w:tcPr>
            <w:tcW w:w="992" w:type="dxa"/>
          </w:tcPr>
          <w:p>
            <w:r>
              <w:t>mIU/mL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t xml:space="preserve">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ＨＣＶ抗体</w:t>
            </w:r>
          </w:p>
        </w:tc>
        <w:tc>
          <w:tcPr>
            <w:tcW w:w="1418" w:type="dxa"/>
            <w:vAlign w:val="center"/>
          </w:tcPr>
          <w:p>
            <w:r>
              <w:t>HCV-Ab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 1.0</w:t>
            </w:r>
            <w:r>
              <w:rPr>
                <w:rFonts w:hint="eastAsia"/>
              </w:rPr>
              <w:t>未満</w:t>
            </w:r>
          </w:p>
          <w:p>
            <w:r>
              <w:rPr>
                <w:rFonts w:hint="eastAsia"/>
              </w:rPr>
              <w:t xml:space="preserve">陽性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以上</w:t>
            </w:r>
          </w:p>
          <w:p>
            <w:r>
              <w:rPr>
                <w:rFonts w:hint="eastAsia"/>
              </w:rPr>
              <w:t xml:space="preserve">　低力価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中力価</w:t>
            </w:r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高力価</w:t>
            </w:r>
            <w:r>
              <w:rPr>
                <w:rFonts w:hint="eastAsia"/>
              </w:rPr>
              <w:t>50.0</w:t>
            </w:r>
            <w:r>
              <w:rPr>
                <w:rFonts w:hint="eastAsia"/>
              </w:rPr>
              <w:t>以上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ＨＣＶコア抗原（定量）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HCV-</w:t>
            </w:r>
            <w:r>
              <w:rPr>
                <w:rFonts w:hint="eastAsia"/>
              </w:rPr>
              <w:t>ｺｱ</w:t>
            </w:r>
            <w:r>
              <w:rPr>
                <w:rFonts w:hint="eastAsia"/>
              </w:rPr>
              <w:t>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fmol/L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3.00</w:t>
            </w:r>
            <w:r>
              <w:rPr>
                <w:rFonts w:hint="eastAsia"/>
              </w:rPr>
              <w:t>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ＨＴＬＶ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Ⅰ・Ⅱ抗体</w:t>
            </w:r>
          </w:p>
        </w:tc>
        <w:tc>
          <w:tcPr>
            <w:tcW w:w="1418" w:type="dxa"/>
          </w:tcPr>
          <w:p>
            <w:r>
              <w:t>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  <w:p/>
          <w:p>
            <w:r>
              <w:rPr>
                <w:rFonts w:hint="eastAsia"/>
              </w:rPr>
              <w:t>L 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/>
          <w:p/>
          <w:p>
            <w:r>
              <w:rPr>
                <w:rFonts w:hint="eastAsia"/>
              </w:rPr>
              <w:t>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血清：陰性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（陽性は</w:t>
            </w:r>
            <w:r>
              <w:rPr>
                <w:rFonts w:hint="eastAsia"/>
                <w:sz w:val="18"/>
                <w:szCs w:val="18"/>
              </w:rPr>
              <w:t>PA</w:t>
            </w:r>
            <w:r>
              <w:rPr>
                <w:rFonts w:hint="eastAsia"/>
                <w:sz w:val="18"/>
                <w:szCs w:val="18"/>
              </w:rPr>
              <w:t>法で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以上）</w:t>
            </w:r>
          </w:p>
          <w:p>
            <w:r>
              <w:rPr>
                <w:rFonts w:hint="eastAsia"/>
              </w:rPr>
              <w:t>髄液：陰性</w:t>
            </w:r>
            <w:r>
              <w:t xml:space="preserve"> </w:t>
            </w:r>
            <w:r>
              <w:rPr>
                <w:rFonts w:hint="eastAsia"/>
              </w:rPr>
              <w:t>２未満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ＨＩＶ抗原・抗体</w:t>
            </w:r>
          </w:p>
        </w:tc>
        <w:tc>
          <w:tcPr>
            <w:tcW w:w="1418" w:type="dxa"/>
          </w:tcPr>
          <w:p>
            <w:r>
              <w:t>HIV-Ag</w:t>
            </w:r>
            <w:r>
              <w:rPr>
                <w:rFonts w:hint="eastAsia"/>
              </w:rPr>
              <w:t>・</w:t>
            </w:r>
            <w:r>
              <w:t>Ab</w:t>
            </w:r>
          </w:p>
        </w:tc>
        <w:tc>
          <w:tcPr>
            <w:tcW w:w="992" w:type="dxa"/>
          </w:tcPr>
          <w:p/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ＨＢｃ抗体</w:t>
            </w:r>
          </w:p>
        </w:tc>
        <w:tc>
          <w:tcPr>
            <w:tcW w:w="1418" w:type="dxa"/>
          </w:tcPr>
          <w:p>
            <w:r>
              <w:t>HBc-Ab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ＨＢｅ抗原</w:t>
            </w:r>
          </w:p>
        </w:tc>
        <w:tc>
          <w:tcPr>
            <w:tcW w:w="1418" w:type="dxa"/>
          </w:tcPr>
          <w:p>
            <w:r>
              <w:t>HBe-Ag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ＨＢｅ抗体</w:t>
            </w:r>
          </w:p>
        </w:tc>
        <w:tc>
          <w:tcPr>
            <w:tcW w:w="1418" w:type="dxa"/>
          </w:tcPr>
          <w:p>
            <w:r>
              <w:t>HBe-Ab</w:t>
            </w:r>
          </w:p>
        </w:tc>
        <w:tc>
          <w:tcPr>
            <w:tcW w:w="992" w:type="dxa"/>
          </w:tcPr>
          <w:p>
            <w:r>
              <w:t>%INH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60.0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梅毒ＴＰ抗体（定性）</w:t>
            </w:r>
          </w:p>
        </w:tc>
        <w:tc>
          <w:tcPr>
            <w:tcW w:w="1418" w:type="dxa"/>
          </w:tcPr>
          <w:p>
            <w:r>
              <w:t>TP</w:t>
            </w:r>
            <w:r>
              <w:rPr>
                <w:rFonts w:hint="eastAsia"/>
              </w:rPr>
              <w:t>抗体</w:t>
            </w:r>
          </w:p>
        </w:tc>
        <w:tc>
          <w:tcPr>
            <w:tcW w:w="992" w:type="dxa"/>
          </w:tcPr>
          <w:p/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梅毒ＲＰＲカードテスト</w:t>
            </w:r>
          </w:p>
          <w:p>
            <w:pPr>
              <w:ind w:firstLineChars="900" w:firstLine="1890"/>
            </w:pPr>
            <w:r>
              <w:rPr>
                <w:rStyle w:val="1"/>
                <w:rFonts w:hint="eastAsia"/>
                <w:color w:val="auto"/>
                <w:u w:val="none"/>
              </w:rPr>
              <w:t>（定量）</w:t>
            </w:r>
          </w:p>
        </w:tc>
        <w:tc>
          <w:tcPr>
            <w:tcW w:w="1418" w:type="dxa"/>
          </w:tcPr>
          <w:p>
            <w:r>
              <w:t>RPR-T</w:t>
            </w:r>
          </w:p>
          <w:p>
            <w:r>
              <w:rPr>
                <w:rFonts w:hint="eastAsia"/>
              </w:rPr>
              <w:t>L RPR-T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血清：１未満</w:t>
            </w:r>
          </w:p>
          <w:p>
            <w:pPr>
              <w:tabs>
                <w:tab w:val="right" w:pos="2637"/>
              </w:tabs>
            </w:pPr>
            <w:r>
              <w:rPr>
                <w:rFonts w:hint="eastAsia"/>
              </w:rPr>
              <w:t>髄液：１未満</w:t>
            </w:r>
            <w:r>
              <w:tab/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梅毒ＴＰＨＡテスト（定量）</w:t>
            </w:r>
          </w:p>
        </w:tc>
        <w:tc>
          <w:tcPr>
            <w:tcW w:w="1418" w:type="dxa"/>
          </w:tcPr>
          <w:p>
            <w:r>
              <w:t>TPHA-T</w:t>
            </w:r>
          </w:p>
          <w:p>
            <w:r>
              <w:rPr>
                <w:rFonts w:hint="eastAsia"/>
              </w:rPr>
              <w:t>L TPHA-T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血清：８０未満</w:t>
            </w:r>
          </w:p>
          <w:p>
            <w:r>
              <w:rPr>
                <w:rFonts w:hint="eastAsia"/>
              </w:rPr>
              <w:t>髄液：４未満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抗ストレプトキナ－ゼ価</w:t>
            </w:r>
          </w:p>
        </w:tc>
        <w:tc>
          <w:tcPr>
            <w:tcW w:w="1418" w:type="dxa"/>
          </w:tcPr>
          <w:p>
            <w:r>
              <w:t>ASK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１２８０以下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抗ストレプトリジンＯ価</w:t>
            </w:r>
          </w:p>
        </w:tc>
        <w:tc>
          <w:tcPr>
            <w:tcW w:w="1418" w:type="dxa"/>
          </w:tcPr>
          <w:p>
            <w:r>
              <w:t>AS</w:t>
            </w:r>
            <w:r>
              <w:rPr>
                <w:rFonts w:hint="eastAsia"/>
              </w:rPr>
              <w:t>L</w:t>
            </w:r>
            <w:r>
              <w:t>O</w:t>
            </w:r>
          </w:p>
        </w:tc>
        <w:tc>
          <w:tcPr>
            <w:tcW w:w="992" w:type="dxa"/>
          </w:tcPr>
          <w:p>
            <w:r>
              <w:t>IU/mL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２３９以下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/>
    <w:p/>
    <w:p>
      <w:pPr>
        <w:ind w:firstLineChars="100" w:firstLine="211"/>
        <w:rPr>
          <w:b/>
        </w:rPr>
      </w:pPr>
      <w:r>
        <w:rPr>
          <w:rFonts w:hint="eastAsia"/>
          <w:b/>
        </w:rPr>
        <w:t>１０．自己免疫関係　　　　　　　　　　　　　　　　　　内線：６２０６</w:t>
      </w:r>
    </w:p>
    <w:tbl>
      <w:tblPr>
        <w:tblW w:w="10584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1152"/>
        <w:gridCol w:w="900"/>
        <w:gridCol w:w="2700"/>
        <w:gridCol w:w="2700"/>
      </w:tblGrid>
      <w:tr>
        <w:tc>
          <w:tcPr>
            <w:tcW w:w="313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5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00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リウマチ因子ＲＦ</w:t>
            </w:r>
          </w:p>
        </w:tc>
        <w:tc>
          <w:tcPr>
            <w:tcW w:w="1152" w:type="dxa"/>
            <w:tcBorders>
              <w:top w:val="nil"/>
            </w:tcBorders>
          </w:tcPr>
          <w:p>
            <w:r>
              <w:t>RF</w:t>
            </w:r>
          </w:p>
        </w:tc>
        <w:tc>
          <w:tcPr>
            <w:tcW w:w="900" w:type="dxa"/>
            <w:tcBorders>
              <w:top w:val="nil"/>
            </w:tcBorders>
          </w:tcPr>
          <w:p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１５以下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2018.07.02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TSH</w:t>
            </w:r>
            <w:r>
              <w:rPr>
                <w:rFonts w:hint="eastAsia"/>
              </w:rPr>
              <w:t>レセプター抗体</w:t>
            </w:r>
          </w:p>
        </w:tc>
        <w:tc>
          <w:tcPr>
            <w:tcW w:w="1152" w:type="dxa"/>
          </w:tcPr>
          <w:p>
            <w:r>
              <w:rPr>
                <w:rFonts w:hint="eastAsia"/>
              </w:rPr>
              <w:t>TR-AB/3</w:t>
            </w:r>
          </w:p>
        </w:tc>
        <w:tc>
          <w:tcPr>
            <w:tcW w:w="900" w:type="dxa"/>
          </w:tcPr>
          <w:p>
            <w:r>
              <w:rPr>
                <w:rFonts w:hint="eastAsia"/>
              </w:rPr>
              <w:t>IU/L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抗核抗体</w:t>
            </w:r>
          </w:p>
        </w:tc>
        <w:tc>
          <w:tcPr>
            <w:tcW w:w="1152" w:type="dxa"/>
            <w:vAlign w:val="center"/>
          </w:tcPr>
          <w:p>
            <w:r>
              <w:t>ANA</w:t>
            </w:r>
          </w:p>
        </w:tc>
        <w:tc>
          <w:tcPr>
            <w:tcW w:w="900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判定とパターンを報告</w:t>
            </w:r>
          </w:p>
          <w:p>
            <w:r>
              <w:rPr>
                <w:rFonts w:hint="eastAsia"/>
              </w:rPr>
              <w:t>判定基準（－）４０以下</w:t>
            </w:r>
          </w:p>
          <w:p>
            <w:r>
              <w:rPr>
                <w:rFonts w:hint="eastAsia"/>
              </w:rPr>
              <w:t xml:space="preserve">　　　　（±）８０</w:t>
            </w:r>
          </w:p>
          <w:p>
            <w:r>
              <w:rPr>
                <w:rFonts w:hint="eastAsia"/>
              </w:rPr>
              <w:t xml:space="preserve">　　　　（＋）１６０以上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UI-RNP</w:t>
            </w:r>
            <w:r>
              <w:rPr>
                <w:rFonts w:hint="eastAsia"/>
              </w:rPr>
              <w:t>抗体</w:t>
            </w:r>
          </w:p>
        </w:tc>
        <w:tc>
          <w:tcPr>
            <w:tcW w:w="1152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UI-RNP</w:t>
            </w:r>
          </w:p>
        </w:tc>
        <w:tc>
          <w:tcPr>
            <w:tcW w:w="900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SS-A/Ro</w:t>
            </w:r>
            <w:r>
              <w:rPr>
                <w:rFonts w:hint="eastAsia"/>
              </w:rPr>
              <w:t>抗体</w:t>
            </w:r>
          </w:p>
        </w:tc>
        <w:tc>
          <w:tcPr>
            <w:tcW w:w="1152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SSA/RO</w:t>
            </w:r>
          </w:p>
        </w:tc>
        <w:tc>
          <w:tcPr>
            <w:tcW w:w="900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SS-B/La</w:t>
            </w:r>
            <w:r>
              <w:rPr>
                <w:rFonts w:hint="eastAsia"/>
              </w:rPr>
              <w:t>抗体</w:t>
            </w:r>
          </w:p>
        </w:tc>
        <w:tc>
          <w:tcPr>
            <w:tcW w:w="1152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SSB/LA</w:t>
            </w:r>
          </w:p>
        </w:tc>
        <w:tc>
          <w:tcPr>
            <w:tcW w:w="900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抗セントロメア抗体</w:t>
            </w:r>
          </w:p>
        </w:tc>
        <w:tc>
          <w:tcPr>
            <w:tcW w:w="1152" w:type="dxa"/>
          </w:tcPr>
          <w:p>
            <w:r>
              <w:rPr>
                <w:rFonts w:hint="eastAsia"/>
              </w:rPr>
              <w:t>ｺｳｾﾝﾄﾛﾒｱ</w:t>
            </w:r>
          </w:p>
        </w:tc>
        <w:tc>
          <w:tcPr>
            <w:tcW w:w="900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ロイシンリッチα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グリコプロテイン</w:t>
            </w:r>
          </w:p>
        </w:tc>
        <w:tc>
          <w:tcPr>
            <w:tcW w:w="1152" w:type="dxa"/>
          </w:tcPr>
          <w:p>
            <w:r>
              <w:rPr>
                <w:rFonts w:hint="eastAsia"/>
              </w:rPr>
              <w:t>L</w:t>
            </w:r>
            <w:r>
              <w:t>RG</w:t>
            </w:r>
          </w:p>
        </w:tc>
        <w:tc>
          <w:tcPr>
            <w:tcW w:w="900" w:type="dxa"/>
          </w:tcPr>
          <w:p>
            <w:r>
              <w:rPr>
                <w:rFonts w:hint="eastAsia"/>
              </w:rPr>
              <w:t>μ</w:t>
            </w:r>
            <w:r>
              <w:t>g/</w:t>
            </w:r>
            <w:r>
              <w:rPr>
                <w:rFonts w:hint="eastAsia"/>
              </w:rPr>
              <w:t>mL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１６．０未満</w:t>
            </w:r>
            <w:r>
              <w:rPr>
                <w:rFonts w:hint="eastAsia"/>
                <w:sz w:val="16"/>
                <w:szCs w:val="16"/>
              </w:rPr>
              <w:t>（カットオフ値）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022.04.01</w:t>
            </w:r>
            <w:r>
              <w:rPr>
                <w:rFonts w:hint="eastAsia"/>
                <w:color w:val="FF0000"/>
                <w:sz w:val="18"/>
                <w:szCs w:val="18"/>
              </w:rPr>
              <w:t>新規</w:t>
            </w:r>
          </w:p>
        </w:tc>
      </w:tr>
    </w:tbl>
    <w:p/>
    <w:p/>
    <w:p>
      <w:r>
        <w:rPr>
          <w:rFonts w:hint="eastAsia"/>
        </w:rPr>
        <w:t xml:space="preserve">　</w:t>
      </w:r>
    </w:p>
    <w:p/>
    <w:p/>
    <w:p>
      <w:pPr>
        <w:ind w:firstLineChars="100" w:firstLine="211"/>
      </w:pPr>
      <w:r>
        <w:rPr>
          <w:rFonts w:hint="eastAsia"/>
          <w:b/>
        </w:rPr>
        <w:t>１１．その他、赤血球沈降速度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207"/>
        <w:gridCol w:w="904"/>
        <w:gridCol w:w="2749"/>
        <w:gridCol w:w="2831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20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49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総胆汁酸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t>T-BA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mol/L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１０．０以下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ＩＣＧ試験（１５分値）</w:t>
            </w:r>
          </w:p>
        </w:tc>
        <w:tc>
          <w:tcPr>
            <w:tcW w:w="1207" w:type="dxa"/>
          </w:tcPr>
          <w:p>
            <w:r>
              <w:t>ICG</w:t>
            </w:r>
          </w:p>
        </w:tc>
        <w:tc>
          <w:tcPr>
            <w:tcW w:w="904" w:type="dxa"/>
          </w:tcPr>
          <w:p>
            <w:r>
              <w:t>%</w:t>
            </w:r>
          </w:p>
        </w:tc>
        <w:tc>
          <w:tcPr>
            <w:tcW w:w="2749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マイコプラズマ抗体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ﾏｲｺｺｳﾀｲ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2009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3.25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KL-</w:t>
            </w:r>
            <w:r>
              <w:rPr>
                <w:rStyle w:val="1"/>
                <w:rFonts w:hint="eastAsia"/>
                <w:color w:val="auto"/>
                <w:u w:val="none"/>
              </w:rPr>
              <w:t>６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KL-6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５００未満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I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TnI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pg/mL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：３４．２以下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：１５．６以下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T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０．０１４以下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2019.07.02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ミオグロビン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ﾐｵｸﾞﾛﾋﾞﾝ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：１５４．９以下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：１０６．０以下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クレアチンキナーゼ</w:t>
            </w:r>
            <w:r>
              <w:rPr>
                <w:rFonts w:hint="eastAsia"/>
              </w:rPr>
              <w:t>MB</w:t>
            </w:r>
            <w:r>
              <w:rPr>
                <w:rFonts w:hint="eastAsia"/>
              </w:rPr>
              <w:t>分画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CK-MB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：３．１以下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ヒト脳性ナトリウム利尿ペプチド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BNP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１８．４以下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ヒト脳性ナトリウム利尿ペプチド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前駆体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末端フラグメント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</w:t>
            </w:r>
            <w:r>
              <w:t>T-proBNP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１２５以下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（心不全除外カットオフ値）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※参考基準範囲は下表参照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021.09.01</w:t>
            </w:r>
            <w:r>
              <w:rPr>
                <w:rFonts w:hint="eastAsia"/>
                <w:color w:val="FF0000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可溶性インターロイキ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レセプター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IL-2R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１２１～６１３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グルカン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ｸﾞﾙｶﾝ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１１．０未満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エンドトキシン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ｴﾝﾄﾞﾄｷｼﾝ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</w:t>
            </w:r>
            <w:r>
              <w:rPr>
                <w:rFonts w:hint="eastAsia"/>
              </w:rPr>
              <w:t>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プロカルシトニン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SerumPCT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０・２５以上</w:t>
            </w:r>
          </w:p>
          <w:p>
            <w:pPr>
              <w:jc w:val="left"/>
            </w:pPr>
            <w:r>
              <w:rPr>
                <w:rFonts w:hint="eastAsia"/>
              </w:rPr>
              <w:t>（抗菌薬投与推奨値）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2013.08.01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rPr>
                <w:rFonts w:hint="eastAsia"/>
              </w:rPr>
              <w:t>赤血球沈降速度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ESR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mm</w:t>
            </w:r>
          </w:p>
        </w:tc>
        <w:tc>
          <w:tcPr>
            <w:tcW w:w="2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：２～１０（１時間値）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：３～１５（１時間値）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  <w:p/>
        </w:tc>
      </w:tr>
    </w:tbl>
    <w:p>
      <w:pPr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 w:cs="ＭＳ 明朝" w:hint="eastAsia"/>
          <w:b/>
        </w:rPr>
        <w:t xml:space="preserve">　</w:t>
      </w:r>
    </w:p>
    <w:p>
      <w:pPr>
        <w:rPr>
          <w:rFonts w:ascii="ＭＳ 明朝" w:eastAsia="ＭＳ 明朝" w:hAnsi="ＭＳ 明朝" w:cs="ＭＳ 明朝"/>
          <w:b/>
          <w:sz w:val="18"/>
          <w:szCs w:val="18"/>
        </w:rPr>
      </w:pPr>
      <w:r>
        <w:rPr>
          <w:rFonts w:ascii="ＭＳ 明朝" w:eastAsia="ＭＳ 明朝" w:hAnsi="ＭＳ 明朝" w:cs="ＭＳ 明朝" w:hint="eastAsia"/>
          <w:b/>
        </w:rPr>
        <w:t xml:space="preserve">　</w:t>
      </w:r>
      <w:r>
        <w:rPr>
          <w:rFonts w:ascii="ＭＳ 明朝" w:eastAsia="ＭＳ 明朝" w:hAnsi="ＭＳ 明朝" w:cs="ＭＳ 明朝" w:hint="eastAsia"/>
          <w:b/>
          <w:sz w:val="18"/>
          <w:szCs w:val="18"/>
        </w:rPr>
        <w:t>※試薬の添付文書より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N</w:t>
            </w:r>
            <w:r>
              <w:t>T-proBNP</w:t>
            </w:r>
            <w:r>
              <w:rPr>
                <w:rFonts w:hint="eastAsia"/>
              </w:rPr>
              <w:t xml:space="preserve">　参考基準範囲</w:t>
            </w:r>
          </w:p>
        </w:tc>
      </w:tr>
      <w:tr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</w:tr>
      <w:tr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４０～５９</w:t>
            </w:r>
          </w:p>
        </w:tc>
        <w:tc>
          <w:tcPr>
            <w:tcW w:w="1701" w:type="dxa"/>
          </w:tcPr>
          <w:p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７７</w:t>
            </w:r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1701" w:type="dxa"/>
          </w:tcPr>
          <w:p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１２１</w:t>
            </w:r>
            <w:r>
              <w:rPr>
                <w:rFonts w:hint="eastAsia"/>
              </w:rPr>
              <w:t>p</w:t>
            </w:r>
            <w:r>
              <w:t>g/mL</w:t>
            </w:r>
          </w:p>
        </w:tc>
      </w:tr>
      <w:tr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６０～８８</w:t>
            </w:r>
          </w:p>
        </w:tc>
        <w:tc>
          <w:tcPr>
            <w:tcW w:w="1701" w:type="dxa"/>
          </w:tcPr>
          <w:p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１３１</w:t>
            </w:r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1701" w:type="dxa"/>
          </w:tcPr>
          <w:p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１６５</w:t>
            </w:r>
            <w:r>
              <w:rPr>
                <w:rFonts w:hint="eastAsia"/>
              </w:rPr>
              <w:t>p</w:t>
            </w:r>
            <w:r>
              <w:t>g/mL</w:t>
            </w:r>
          </w:p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>
        <w:rPr>
          <w:rFonts w:hint="eastAsia"/>
          <w:b/>
        </w:rPr>
        <w:t>RI</w:t>
      </w:r>
      <w:r>
        <w:rPr>
          <w:rFonts w:hint="eastAsia"/>
          <w:b/>
        </w:rPr>
        <w:t>インビトロ検査　　　　　　　　　内線：６２０６・６３１１</w:t>
      </w:r>
    </w:p>
    <w:tbl>
      <w:tblPr>
        <w:tblW w:w="8856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984"/>
        <w:gridCol w:w="902"/>
        <w:gridCol w:w="2403"/>
        <w:gridCol w:w="2066"/>
      </w:tblGrid>
      <w:tr>
        <w:tc>
          <w:tcPr>
            <w:tcW w:w="25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8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03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501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ペプチド（血中）</w:t>
            </w:r>
          </w:p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 xml:space="preserve">　　　　　（尿中）</w:t>
            </w:r>
          </w:p>
        </w:tc>
        <w:tc>
          <w:tcPr>
            <w:tcW w:w="984" w:type="dxa"/>
            <w:tcBorders>
              <w:top w:val="nil"/>
            </w:tcBorders>
          </w:tcPr>
          <w:p>
            <w:r>
              <w:t>C</w:t>
            </w:r>
            <w:r>
              <w:rPr>
                <w:rFonts w:hint="eastAsia"/>
              </w:rPr>
              <w:t>PR</w:t>
            </w:r>
          </w:p>
          <w:p>
            <w:r>
              <w:rPr>
                <w:rFonts w:hint="eastAsia"/>
              </w:rPr>
              <w:t>U-CPR</w:t>
            </w:r>
          </w:p>
        </w:tc>
        <w:tc>
          <w:tcPr>
            <w:tcW w:w="902" w:type="dxa"/>
            <w:tcBorders>
              <w:top w:val="nil"/>
            </w:tcBorders>
          </w:tcPr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</w:tc>
        <w:tc>
          <w:tcPr>
            <w:tcW w:w="2403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0.67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2.48</w:t>
            </w:r>
          </w:p>
          <w:p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153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g/day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3</w:t>
      </w:r>
      <w:r>
        <w:rPr>
          <w:rFonts w:hint="eastAsia"/>
          <w:b/>
        </w:rPr>
        <w:t>．血液ガス分析</w:t>
      </w:r>
    </w:p>
    <w:tbl>
      <w:tblPr>
        <w:tblStyle w:val="a6"/>
        <w:tblW w:w="0" w:type="auto"/>
        <w:tblInd w:w="249" w:type="dxa"/>
        <w:tblLayout w:type="fixed"/>
        <w:tblLook w:val="04A0" w:firstRow="1" w:lastRow="0" w:firstColumn="1" w:lastColumn="0" w:noHBand="0" w:noVBand="1"/>
      </w:tblPr>
      <w:tblGrid>
        <w:gridCol w:w="2380"/>
        <w:gridCol w:w="976"/>
        <w:gridCol w:w="976"/>
        <w:gridCol w:w="2360"/>
        <w:gridCol w:w="2164"/>
      </w:tblGrid>
      <w:tr>
        <w:tc>
          <w:tcPr>
            <w:tcW w:w="2380" w:type="dxa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７．３５～７．４５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３５～４８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８３～１０８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１９～２４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９４～９８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１３６～１４５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３．４～４．５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９８～１０７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１．１５～１．２７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t>mg/mL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７０～１００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＜１．３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３５～５１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g/dL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１１．７～１７．４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tabs>
          <w:tab w:val="left" w:pos="7785"/>
        </w:tabs>
      </w:pPr>
      <w:r>
        <w:tab/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t xml:space="preserve">　</w:t>
      </w:r>
      <w:r>
        <w:rPr>
          <w:rFonts w:hint="eastAsia"/>
          <w:b/>
          <w:sz w:val="24"/>
        </w:rPr>
        <w:t>【　血液学検査　】</w:t>
      </w:r>
    </w:p>
    <w:p>
      <w:pPr>
        <w:rPr>
          <w:b/>
        </w:rPr>
      </w:pPr>
      <w:r>
        <w:rPr>
          <w:rFonts w:hint="eastAsia"/>
          <w:b/>
        </w:rPr>
        <w:t xml:space="preserve">　１．血球計数　　　　　　　　　　　　　　　　　　　　　　　　内線：６２０４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153"/>
        <w:gridCol w:w="851"/>
        <w:gridCol w:w="2499"/>
        <w:gridCol w:w="2723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5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白血球数</w:t>
            </w:r>
          </w:p>
        </w:tc>
        <w:tc>
          <w:tcPr>
            <w:tcW w:w="1153" w:type="dxa"/>
            <w:tcBorders>
              <w:top w:val="nil"/>
            </w:tcBorders>
          </w:tcPr>
          <w:p>
            <w:r>
              <w:t>WBC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sz w:val="18"/>
              </w:rPr>
            </w:pPr>
            <w:r>
              <w:rPr>
                <w:sz w:val="16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３．３～８．６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赤血球数</w:t>
            </w:r>
          </w:p>
        </w:tc>
        <w:tc>
          <w:tcPr>
            <w:tcW w:w="1153" w:type="dxa"/>
            <w:vAlign w:val="center"/>
          </w:tcPr>
          <w:p>
            <w:r>
              <w:t>RBC</w:t>
            </w: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：４．３５～５．５５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：３．８６～４．９２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ヘモグロビン濃度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HGB</w:t>
            </w:r>
          </w:p>
        </w:tc>
        <w:tc>
          <w:tcPr>
            <w:tcW w:w="851" w:type="dxa"/>
            <w:vAlign w:val="center"/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：１３．７～１６．８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：１１．６～１４．８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ヘマトクリット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：４０．７～５０．１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：３５．１～４４．４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平均赤血球容積</w:t>
            </w:r>
          </w:p>
        </w:tc>
        <w:tc>
          <w:tcPr>
            <w:tcW w:w="1153" w:type="dxa"/>
          </w:tcPr>
          <w:p>
            <w:r>
              <w:t>MCV</w:t>
            </w:r>
          </w:p>
        </w:tc>
        <w:tc>
          <w:tcPr>
            <w:tcW w:w="851" w:type="dxa"/>
          </w:tcPr>
          <w:p>
            <w: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８３．６～９８．２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平均赤血球ヘモグロビン量</w:t>
            </w:r>
          </w:p>
        </w:tc>
        <w:tc>
          <w:tcPr>
            <w:tcW w:w="1153" w:type="dxa"/>
            <w:tcBorders>
              <w:bottom w:val="single" w:sz="6" w:space="0" w:color="auto"/>
            </w:tcBorders>
          </w:tcPr>
          <w:p>
            <w:r>
              <w:t>MCH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>
            <w:r>
              <w:t>pg</w:t>
            </w:r>
          </w:p>
        </w:tc>
        <w:tc>
          <w:tcPr>
            <w:tcW w:w="2499" w:type="dxa"/>
            <w:tcBorders>
              <w:bottom w:val="sing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２７．５～３３．２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bottom w:val="single" w:sz="6" w:space="0" w:color="auto"/>
            </w:tcBorders>
          </w:tcPr>
          <w:p>
            <w:r>
              <w:rPr>
                <w:rFonts w:hint="eastAsia"/>
              </w:rPr>
              <w:t>平均赤血球ヘモグロビン濃度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r>
              <w:t>MCHC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３１．７～３５．３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血小板数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１５８～３４８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Merge w:val="restart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赤血球分布幅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３９．９～５３．６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(CV)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%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１２．２～１５．０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血小板分布幅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>
            <w:r>
              <w:t>PDW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９．６～１５．２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平均血小板容積</w:t>
            </w:r>
          </w:p>
        </w:tc>
        <w:tc>
          <w:tcPr>
            <w:tcW w:w="1153" w:type="dxa"/>
          </w:tcPr>
          <w:p>
            <w:r>
              <w:t>MPV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９．１～１２．１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血小板クリット</w:t>
            </w:r>
          </w:p>
        </w:tc>
        <w:tc>
          <w:tcPr>
            <w:tcW w:w="1153" w:type="dxa"/>
          </w:tcPr>
          <w:p>
            <w:r>
              <w:t>PCT</w:t>
            </w:r>
          </w:p>
        </w:tc>
        <w:tc>
          <w:tcPr>
            <w:tcW w:w="851" w:type="dxa"/>
          </w:tcPr>
          <w:p>
            <w:r>
              <w:t>%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０．１９～０．４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　２．白血球分類　　　　　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473"/>
        <w:gridCol w:w="850"/>
        <w:gridCol w:w="2180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18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芽球</w:t>
            </w:r>
          </w:p>
        </w:tc>
        <w:tc>
          <w:tcPr>
            <w:tcW w:w="1473" w:type="dxa"/>
            <w:tcBorders>
              <w:top w:val="nil"/>
            </w:tcBorders>
          </w:tcPr>
          <w:p>
            <w:r>
              <w:t>BLAST</w:t>
            </w:r>
          </w:p>
        </w:tc>
        <w:tc>
          <w:tcPr>
            <w:tcW w:w="850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  <w:tcBorders>
              <w:top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前骨髄球</w:t>
            </w:r>
            <w:r>
              <w:fldChar w:fldCharType="begin"/>
            </w:r>
            <w:r>
              <w:fldChar w:fldCharType="separate"/>
            </w:r>
            <w:r>
              <w:rPr>
                <w:rFonts w:hint="eastAsia"/>
              </w:rPr>
              <w:t>前骨髄球</w:t>
            </w:r>
            <w:r>
              <w:fldChar w:fldCharType="end"/>
            </w:r>
          </w:p>
        </w:tc>
        <w:tc>
          <w:tcPr>
            <w:tcW w:w="1473" w:type="dxa"/>
          </w:tcPr>
          <w:p>
            <w:r>
              <w:t>PROMYEL</w:t>
            </w:r>
            <w:r>
              <w:fldChar w:fldCharType="begin"/>
            </w:r>
            <w:r>
              <w:fldChar w:fldCharType="separate"/>
            </w:r>
            <w:r>
              <w:t>PROMYEL</w:t>
            </w:r>
            <w:r>
              <w:fldChar w:fldCharType="end"/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骨髄球</w:t>
            </w:r>
          </w:p>
        </w:tc>
        <w:tc>
          <w:tcPr>
            <w:tcW w:w="1473" w:type="dxa"/>
          </w:tcPr>
          <w:p>
            <w:r>
              <w:t>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後骨髄球</w:t>
            </w:r>
          </w:p>
        </w:tc>
        <w:tc>
          <w:tcPr>
            <w:tcW w:w="1473" w:type="dxa"/>
          </w:tcPr>
          <w:p>
            <w:r>
              <w:t>METAMYEL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杆状核球</w:t>
            </w:r>
          </w:p>
        </w:tc>
        <w:tc>
          <w:tcPr>
            <w:tcW w:w="1473" w:type="dxa"/>
          </w:tcPr>
          <w:p>
            <w:r>
              <w:t>ST.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３．０～６．０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分節核球</w:t>
            </w:r>
          </w:p>
        </w:tc>
        <w:tc>
          <w:tcPr>
            <w:tcW w:w="1473" w:type="dxa"/>
          </w:tcPr>
          <w:p>
            <w:r>
              <w:t>SEG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４５．０～５５．０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好酸球</w:t>
            </w:r>
          </w:p>
        </w:tc>
        <w:tc>
          <w:tcPr>
            <w:tcW w:w="1473" w:type="dxa"/>
          </w:tcPr>
          <w:p>
            <w:r>
              <w:t>EO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１．０～５．０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好塩基球</w:t>
            </w:r>
          </w:p>
        </w:tc>
        <w:tc>
          <w:tcPr>
            <w:tcW w:w="1473" w:type="dxa"/>
          </w:tcPr>
          <w:p>
            <w:r>
              <w:t>BA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０．０～１．０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単球</w:t>
            </w:r>
          </w:p>
        </w:tc>
        <w:tc>
          <w:tcPr>
            <w:tcW w:w="1473" w:type="dxa"/>
          </w:tcPr>
          <w:p>
            <w:r>
              <w:t>MO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４．０～７．０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リンパ球</w:t>
            </w:r>
          </w:p>
        </w:tc>
        <w:tc>
          <w:tcPr>
            <w:tcW w:w="1473" w:type="dxa"/>
          </w:tcPr>
          <w:p>
            <w:r>
              <w:t>LY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２５．０～４５．０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異型リンパ球</w:t>
            </w:r>
          </w:p>
        </w:tc>
        <w:tc>
          <w:tcPr>
            <w:tcW w:w="1473" w:type="dxa"/>
          </w:tcPr>
          <w:p>
            <w:r>
              <w:t>ATY-LY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その他の白血球</w:t>
            </w:r>
          </w:p>
        </w:tc>
        <w:tc>
          <w:tcPr>
            <w:tcW w:w="1473" w:type="dxa"/>
          </w:tcPr>
          <w:p>
            <w:r>
              <w:t>W-OTHER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赤芽球</w:t>
            </w:r>
          </w:p>
        </w:tc>
        <w:tc>
          <w:tcPr>
            <w:tcW w:w="1473" w:type="dxa"/>
          </w:tcPr>
          <w:p>
            <w:r>
              <w:t>ERYTHR.B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赤血球大小</w:t>
            </w:r>
          </w:p>
        </w:tc>
        <w:tc>
          <w:tcPr>
            <w:tcW w:w="1473" w:type="dxa"/>
          </w:tcPr>
          <w:p>
            <w:r>
              <w:t>ANISO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赤血球奇形</w:t>
            </w:r>
          </w:p>
        </w:tc>
        <w:tc>
          <w:tcPr>
            <w:tcW w:w="1473" w:type="dxa"/>
          </w:tcPr>
          <w:p>
            <w:r>
              <w:t>POIKILO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赤血球多染性</w:t>
            </w:r>
          </w:p>
        </w:tc>
        <w:tc>
          <w:tcPr>
            <w:tcW w:w="1473" w:type="dxa"/>
          </w:tcPr>
          <w:p>
            <w:r>
              <w:t>POLYCHRO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赤血球系異常</w:t>
            </w:r>
          </w:p>
        </w:tc>
        <w:tc>
          <w:tcPr>
            <w:tcW w:w="1473" w:type="dxa"/>
          </w:tcPr>
          <w:p>
            <w:r>
              <w:t>R-AB-C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過分葉</w:t>
            </w:r>
          </w:p>
        </w:tc>
        <w:tc>
          <w:tcPr>
            <w:tcW w:w="1473" w:type="dxa"/>
          </w:tcPr>
          <w:p>
            <w:r>
              <w:t>HYPERSEG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白血球系異常</w:t>
            </w:r>
          </w:p>
        </w:tc>
        <w:tc>
          <w:tcPr>
            <w:tcW w:w="1473" w:type="dxa"/>
          </w:tcPr>
          <w:p>
            <w:r>
              <w:t>W-AB-C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血小板系異常</w:t>
            </w:r>
          </w:p>
        </w:tc>
        <w:tc>
          <w:tcPr>
            <w:tcW w:w="1473" w:type="dxa"/>
          </w:tcPr>
          <w:p>
            <w:r>
              <w:t>PL-AB-C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異常細胞</w:t>
            </w:r>
          </w:p>
        </w:tc>
        <w:tc>
          <w:tcPr>
            <w:tcW w:w="1473" w:type="dxa"/>
          </w:tcPr>
          <w:p>
            <w:r>
              <w:t>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　３．網赤血球　　　　　　　　　　　　　　　　　　　　　　　内線：６２０４</w:t>
      </w:r>
    </w:p>
    <w:tbl>
      <w:tblPr>
        <w:tblW w:w="1031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992"/>
        <w:gridCol w:w="1052"/>
        <w:gridCol w:w="2633"/>
        <w:gridCol w:w="2633"/>
      </w:tblGrid>
      <w:tr>
        <w:tc>
          <w:tcPr>
            <w:tcW w:w="300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105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63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09" w:type="dxa"/>
            <w:vMerge w:val="restart"/>
            <w:tcBorders>
              <w:top w:val="nil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網赤血球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r>
              <w:t>RET</w:t>
            </w:r>
            <w:r>
              <w:rPr>
                <w:rFonts w:hint="eastAsia"/>
              </w:rPr>
              <w:t>%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633" w:type="dxa"/>
            <w:tcBorders>
              <w:top w:val="nil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０．７６～２．２２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09" w:type="dxa"/>
            <w:vMerge/>
          </w:tcPr>
          <w:p>
            <w:pPr>
              <w:jc w:val="left"/>
            </w:pPr>
          </w:p>
        </w:tc>
        <w:tc>
          <w:tcPr>
            <w:tcW w:w="992" w:type="dxa"/>
            <w:tcBorders>
              <w:top w:val="nil"/>
            </w:tcBorders>
          </w:tcPr>
          <w:p>
            <w:r>
              <w:rPr>
                <w:rFonts w:hint="eastAsia"/>
              </w:rPr>
              <w:t>RET#</w:t>
            </w:r>
          </w:p>
        </w:tc>
        <w:tc>
          <w:tcPr>
            <w:tcW w:w="1052" w:type="dxa"/>
            <w:tcBorders>
              <w:top w:val="nil"/>
            </w:tcBorders>
          </w:tcPr>
          <w:p>
            <w:r>
              <w:rPr>
                <w:sz w:val="18"/>
              </w:rPr>
              <w:t>x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  <w:vertAlign w:val="superscript"/>
              </w:rPr>
              <w:t>４</w:t>
            </w:r>
            <w:r>
              <w:rPr>
                <w:rFonts w:hint="eastAsia"/>
              </w:rPr>
              <w:t>/uL</w:t>
            </w:r>
          </w:p>
        </w:tc>
        <w:tc>
          <w:tcPr>
            <w:tcW w:w="263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３．３１～１２．１２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r>
        <w:rPr>
          <w:rFonts w:hint="eastAsia"/>
          <w:b/>
        </w:rPr>
        <w:t xml:space="preserve">　４．リンパ球サブセット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9"/>
        <w:gridCol w:w="868"/>
        <w:gridCol w:w="2799"/>
        <w:gridCol w:w="2799"/>
      </w:tblGrid>
      <w:tr>
        <w:tc>
          <w:tcPr>
            <w:tcW w:w="40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6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000000" w:themeColor="text1"/>
                <w:sz w:val="18"/>
                <w:szCs w:val="18"/>
              </w:rPr>
              <w:t>2017.12.26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</w:p>
        </w:tc>
      </w:tr>
      <w:tr>
        <w:tc>
          <w:tcPr>
            <w:tcW w:w="4019" w:type="dxa"/>
            <w:tcBorders>
              <w:top w:val="nil"/>
            </w:tcBorders>
          </w:tcPr>
          <w:p>
            <w:r>
              <w:rPr>
                <w:rFonts w:hint="eastAsia"/>
              </w:rPr>
              <w:t>Tcell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５７．７～８４．４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/</w:t>
            </w:r>
            <w:r>
              <w:t>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８５７～２２５３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５．７～２４．９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８７～５０７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T-CD4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３３．６～６４．８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T-CD4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５１８～１４７２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１３．０～３７．６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２０５～９２４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４．３～２６．６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７４～５６２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4/8 Ratio</w:t>
            </w:r>
          </w:p>
        </w:tc>
        <w:tc>
          <w:tcPr>
            <w:tcW w:w="868" w:type="dxa"/>
          </w:tcPr>
          <w:p/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 xml:space="preserve">LY 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５．細胞表面免疫グロブリン　　　内線：６２０４</w:t>
      </w:r>
    </w:p>
    <w:tbl>
      <w:tblPr>
        <w:tblW w:w="605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2777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t>Anti-IgG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Anti-IgM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Anti-IgD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Kappa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Lambda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　フローサイトメトリー　</w:t>
      </w:r>
      <w:r>
        <w:rPr>
          <w:rFonts w:hint="eastAsia"/>
          <w:bCs/>
        </w:rPr>
        <w:t>（単位：％）</w:t>
      </w:r>
      <w:r>
        <w:rPr>
          <w:rFonts w:hint="eastAsia"/>
          <w:b/>
        </w:rPr>
        <w:t xml:space="preserve">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944"/>
        <w:gridCol w:w="1944"/>
        <w:gridCol w:w="2052"/>
      </w:tblGrid>
      <w:tr>
        <w:tc>
          <w:tcPr>
            <w:tcW w:w="1836" w:type="dxa"/>
            <w:tcBorders>
              <w:top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top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top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052" w:type="dxa"/>
            <w:tcBorders>
              <w:top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</w:tr>
      <w:tr>
        <w:tc>
          <w:tcPr>
            <w:tcW w:w="1836" w:type="dxa"/>
            <w:tcBorders>
              <w:top w:val="nil"/>
            </w:tcBorders>
          </w:tcPr>
          <w:p>
            <w:r>
              <w:rPr>
                <w:rFonts w:hint="eastAsia"/>
              </w:rPr>
              <w:t>CD1a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CD11b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CD21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CD42a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CD2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CD11c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CD22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CD71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CD23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AntiHLA-DR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CD25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C-kit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CD30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ｸﾞﾗｲｺﾌｫﾘﾝ</w:t>
            </w:r>
            <w:r>
              <w:rPr>
                <w:rFonts w:hint="eastAsia"/>
              </w:rPr>
              <w:t>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CD7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CD16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CD33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CD8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CD19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CD34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CD10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CD38</w:t>
            </w:r>
          </w:p>
        </w:tc>
        <w:tc>
          <w:tcPr>
            <w:tcW w:w="2052" w:type="dxa"/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６．凝固・線溶検査　　　　　　　　　　　　　　　　　　　　　内線：６２０５</w:t>
      </w:r>
    </w:p>
    <w:tbl>
      <w:tblPr>
        <w:tblW w:w="10152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1"/>
        <w:gridCol w:w="886"/>
        <w:gridCol w:w="851"/>
        <w:gridCol w:w="2038"/>
        <w:gridCol w:w="2376"/>
      </w:tblGrid>
      <w:tr>
        <w:tc>
          <w:tcPr>
            <w:tcW w:w="40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8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038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  <w:vMerge w:val="restart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プロトロンビン時間</w:t>
            </w:r>
          </w:p>
        </w:tc>
        <w:tc>
          <w:tcPr>
            <w:tcW w:w="886" w:type="dxa"/>
            <w:tcBorders>
              <w:top w:val="nil"/>
            </w:tcBorders>
          </w:tcPr>
          <w:p>
            <w:r>
              <w:t>PT-SEC</w:t>
            </w:r>
          </w:p>
        </w:tc>
        <w:tc>
          <w:tcPr>
            <w:tcW w:w="851" w:type="dxa"/>
            <w:tcBorders>
              <w:top w:val="nil"/>
            </w:tcBorders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１０．２～１２．７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886" w:type="dxa"/>
          </w:tcPr>
          <w:p>
            <w:r>
              <w:t>PT-PER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886" w:type="dxa"/>
          </w:tcPr>
          <w:p>
            <w:r>
              <w:t>PT-INR</w:t>
            </w:r>
          </w:p>
        </w:tc>
        <w:tc>
          <w:tcPr>
            <w:tcW w:w="851" w:type="dxa"/>
          </w:tcPr>
          <w:p/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０．９０～１．１４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  <w:sz w:val="20"/>
              </w:rPr>
              <w:t>活性化部分トロンボプラスチン時間</w:t>
            </w:r>
          </w:p>
        </w:tc>
        <w:tc>
          <w:tcPr>
            <w:tcW w:w="886" w:type="dxa"/>
          </w:tcPr>
          <w:p>
            <w:r>
              <w:t>APTT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２６．９～３８．１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フィブリノーゲン</w:t>
            </w:r>
          </w:p>
        </w:tc>
        <w:tc>
          <w:tcPr>
            <w:tcW w:w="886" w:type="dxa"/>
          </w:tcPr>
          <w:p>
            <w:r>
              <w:t>F</w:t>
            </w:r>
            <w:r>
              <w:rPr>
                <w:rFonts w:hint="eastAsia"/>
              </w:rPr>
              <w:t>bg</w:t>
            </w:r>
          </w:p>
        </w:tc>
        <w:tc>
          <w:tcPr>
            <w:tcW w:w="851" w:type="dxa"/>
          </w:tcPr>
          <w:p>
            <w:r>
              <w:t>mg/dL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１８１～３７８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アンチトロンビンⅢ</w:t>
            </w:r>
          </w:p>
        </w:tc>
        <w:tc>
          <w:tcPr>
            <w:tcW w:w="886" w:type="dxa"/>
          </w:tcPr>
          <w:p>
            <w:r>
              <w:t>AT</w:t>
            </w:r>
            <w:r>
              <w:rPr>
                <w:rFonts w:hint="eastAsia"/>
              </w:rPr>
              <w:t>Ⅲ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７５～１２５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α</w:t>
            </w:r>
            <w:r>
              <w:rPr>
                <w:rFonts w:hint="eastAsia"/>
                <w:vertAlign w:val="subscript"/>
              </w:rPr>
              <w:t>２</w:t>
            </w:r>
            <w:r>
              <w:rPr>
                <w:rFonts w:hint="eastAsia"/>
              </w:rPr>
              <w:t>プラスミンインヒビター</w:t>
            </w:r>
          </w:p>
        </w:tc>
        <w:tc>
          <w:tcPr>
            <w:tcW w:w="886" w:type="dxa"/>
          </w:tcPr>
          <w:p>
            <w:r>
              <w:rPr>
                <w:rFonts w:hint="eastAsia"/>
                <w:sz w:val="18"/>
              </w:rPr>
              <w:t>α</w:t>
            </w:r>
            <w:r>
              <w:t>2</w:t>
            </w:r>
            <w:r>
              <w:rPr>
                <w:rFonts w:hint="eastAsia"/>
              </w:rPr>
              <w:t>1-</w:t>
            </w:r>
            <w:r>
              <w:t>PI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７７～１２０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プラスミノゲン</w:t>
            </w:r>
          </w:p>
        </w:tc>
        <w:tc>
          <w:tcPr>
            <w:tcW w:w="886" w:type="dxa"/>
          </w:tcPr>
          <w:p>
            <w:r>
              <w:t>PLG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８２～１１８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トロンビン・アンチトロンビンⅢ複合体</w:t>
            </w:r>
          </w:p>
        </w:tc>
        <w:tc>
          <w:tcPr>
            <w:tcW w:w="886" w:type="dxa"/>
          </w:tcPr>
          <w:p>
            <w:r>
              <w:t>TAT</w:t>
            </w:r>
          </w:p>
        </w:tc>
        <w:tc>
          <w:tcPr>
            <w:tcW w:w="851" w:type="dxa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2013.04.01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プラスミン･α</w:t>
            </w:r>
            <w:r>
              <w:rPr>
                <w:rFonts w:hint="eastAsia"/>
                <w:sz w:val="18"/>
                <w:szCs w:val="18"/>
                <w:vertAlign w:val="subscript"/>
              </w:rPr>
              <w:t>２</w:t>
            </w:r>
            <w:r>
              <w:rPr>
                <w:rFonts w:hint="eastAsia"/>
                <w:sz w:val="18"/>
                <w:szCs w:val="18"/>
              </w:rPr>
              <w:t>プラスミンインヒビター複合体</w:t>
            </w:r>
          </w:p>
        </w:tc>
        <w:tc>
          <w:tcPr>
            <w:tcW w:w="886" w:type="dxa"/>
            <w:vAlign w:val="center"/>
          </w:tcPr>
          <w:p>
            <w:r>
              <w:t>PIC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＜０．８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トロンボモジュリン</w:t>
            </w:r>
          </w:p>
        </w:tc>
        <w:tc>
          <w:tcPr>
            <w:tcW w:w="886" w:type="dxa"/>
          </w:tcPr>
          <w:p>
            <w:r>
              <w:t>TM</w:t>
            </w:r>
          </w:p>
        </w:tc>
        <w:tc>
          <w:tcPr>
            <w:tcW w:w="851" w:type="dxa"/>
          </w:tcPr>
          <w:p>
            <w:r>
              <w:t>U/mL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８．７～２２．７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531"/>
        </w:trPr>
        <w:tc>
          <w:tcPr>
            <w:tcW w:w="4001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組織型プラスミノゲンアクチベーター・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プラスミノゲンアクチベータインヒビター複合体</w:t>
            </w:r>
          </w:p>
        </w:tc>
        <w:tc>
          <w:tcPr>
            <w:tcW w:w="886" w:type="dxa"/>
            <w:vAlign w:val="center"/>
          </w:tcPr>
          <w:p>
            <w:r>
              <w:t>TPAI-C</w:t>
            </w:r>
          </w:p>
        </w:tc>
        <w:tc>
          <w:tcPr>
            <w:tcW w:w="851" w:type="dxa"/>
            <w:vAlign w:val="center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＜５０．０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プロテインＣ</w:t>
            </w:r>
          </w:p>
        </w:tc>
        <w:tc>
          <w:tcPr>
            <w:tcW w:w="886" w:type="dxa"/>
          </w:tcPr>
          <w:p>
            <w:r>
              <w:t>PC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６９～１４４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凝固第Ⅱ因子活性</w:t>
            </w:r>
          </w:p>
        </w:tc>
        <w:tc>
          <w:tcPr>
            <w:tcW w:w="886" w:type="dxa"/>
          </w:tcPr>
          <w:p>
            <w:r>
              <w:t>F-2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凝固第Ⅴ因子活性</w:t>
            </w:r>
          </w:p>
        </w:tc>
        <w:tc>
          <w:tcPr>
            <w:tcW w:w="886" w:type="dxa"/>
          </w:tcPr>
          <w:p>
            <w:r>
              <w:t>F-5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凝固第Ⅶ因子活性</w:t>
            </w:r>
          </w:p>
        </w:tc>
        <w:tc>
          <w:tcPr>
            <w:tcW w:w="886" w:type="dxa"/>
          </w:tcPr>
          <w:p>
            <w:r>
              <w:t>F-7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凝固第Ⅷ因子活性</w:t>
            </w:r>
          </w:p>
        </w:tc>
        <w:tc>
          <w:tcPr>
            <w:tcW w:w="886" w:type="dxa"/>
          </w:tcPr>
          <w:p>
            <w:r>
              <w:t>F-8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凝固第Ⅸ因子活性</w:t>
            </w:r>
          </w:p>
        </w:tc>
        <w:tc>
          <w:tcPr>
            <w:tcW w:w="886" w:type="dxa"/>
          </w:tcPr>
          <w:p>
            <w:r>
              <w:t>F-9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凝固第Ⅹ因子活性</w:t>
            </w:r>
          </w:p>
        </w:tc>
        <w:tc>
          <w:tcPr>
            <w:tcW w:w="886" w:type="dxa"/>
          </w:tcPr>
          <w:p>
            <w:r>
              <w:t>F-10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凝固第ⅩⅠ因子活性</w:t>
            </w:r>
          </w:p>
        </w:tc>
        <w:tc>
          <w:tcPr>
            <w:tcW w:w="886" w:type="dxa"/>
          </w:tcPr>
          <w:p>
            <w:r>
              <w:t>F-11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凝固第ⅩⅡ因子活性</w:t>
            </w:r>
          </w:p>
        </w:tc>
        <w:tc>
          <w:tcPr>
            <w:tcW w:w="886" w:type="dxa"/>
          </w:tcPr>
          <w:p>
            <w:r>
              <w:t>F-12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凝固第ⅩⅢ因子活性</w:t>
            </w:r>
          </w:p>
        </w:tc>
        <w:tc>
          <w:tcPr>
            <w:tcW w:w="886" w:type="dxa"/>
          </w:tcPr>
          <w:p>
            <w:r>
              <w:t>F-13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５２～１２４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ループスアンチコアグラント</w:t>
            </w:r>
          </w:p>
        </w:tc>
        <w:tc>
          <w:tcPr>
            <w:tcW w:w="886" w:type="dxa"/>
          </w:tcPr>
          <w:p>
            <w:r>
              <w:t>LA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＜１．３０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ＦＤＰ定量</w:t>
            </w:r>
          </w:p>
        </w:tc>
        <w:tc>
          <w:tcPr>
            <w:tcW w:w="886" w:type="dxa"/>
          </w:tcPr>
          <w:p>
            <w:r>
              <w:t>FDP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＜３．９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Ｄダイマー定量</w:t>
            </w:r>
          </w:p>
        </w:tc>
        <w:tc>
          <w:tcPr>
            <w:tcW w:w="886" w:type="dxa"/>
          </w:tcPr>
          <w:p>
            <w:r>
              <w:t>DD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pPr>
        <w:rPr>
          <w:b/>
          <w:sz w:val="24"/>
        </w:rPr>
      </w:pPr>
      <w:r>
        <w:br w:type="page"/>
      </w:r>
      <w:r>
        <w:rPr>
          <w:rFonts w:hint="eastAsia"/>
        </w:rPr>
        <w:t xml:space="preserve">　</w:t>
      </w:r>
      <w:r>
        <w:rPr>
          <w:rFonts w:hint="eastAsia"/>
          <w:b/>
          <w:sz w:val="24"/>
        </w:rPr>
        <w:t>【　尿一般検査　】</w:t>
      </w:r>
    </w:p>
    <w:p>
      <w:pPr>
        <w:rPr>
          <w:b/>
        </w:rPr>
      </w:pPr>
      <w:r>
        <w:rPr>
          <w:rFonts w:hint="eastAsia"/>
          <w:b/>
        </w:rPr>
        <w:t xml:space="preserve">　１．尿検査</w:t>
      </w:r>
    </w:p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１．尿一般定性検査（試験紙法）　　　　　　　　　　　　　内線：６２１０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724"/>
        <w:gridCol w:w="272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ブドウ糖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GLU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4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ｐＨ</w:t>
            </w:r>
          </w:p>
        </w:tc>
        <w:tc>
          <w:tcPr>
            <w:tcW w:w="942" w:type="dxa"/>
          </w:tcPr>
          <w:p>
            <w:r>
              <w:t>pH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４．５～７．５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ケトン体</w:t>
            </w:r>
          </w:p>
        </w:tc>
        <w:tc>
          <w:tcPr>
            <w:tcW w:w="942" w:type="dxa"/>
          </w:tcPr>
          <w:p>
            <w:r>
              <w:t>KET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蛋白</w:t>
            </w:r>
          </w:p>
        </w:tc>
        <w:tc>
          <w:tcPr>
            <w:tcW w:w="942" w:type="dxa"/>
          </w:tcPr>
          <w:p>
            <w:r>
              <w:t>PRO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ビリルビン</w:t>
            </w:r>
          </w:p>
        </w:tc>
        <w:tc>
          <w:tcPr>
            <w:tcW w:w="942" w:type="dxa"/>
          </w:tcPr>
          <w:p>
            <w:r>
              <w:t>BIL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潜血・赤血球</w:t>
            </w:r>
          </w:p>
        </w:tc>
        <w:tc>
          <w:tcPr>
            <w:tcW w:w="942" w:type="dxa"/>
          </w:tcPr>
          <w:p>
            <w:r>
              <w:t>RBC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vertAlign w:val="superscript"/>
              </w:rPr>
            </w:pPr>
            <w:r>
              <w:rPr>
                <w:rFonts w:hint="eastAsia"/>
              </w:rPr>
              <w:t>ウロビリノーゲン</w:t>
            </w:r>
          </w:p>
        </w:tc>
        <w:tc>
          <w:tcPr>
            <w:tcW w:w="942" w:type="dxa"/>
          </w:tcPr>
          <w:p>
            <w:r>
              <w:t>UBG</w:t>
            </w:r>
          </w:p>
        </w:tc>
        <w:tc>
          <w:tcPr>
            <w:tcW w:w="838" w:type="dxa"/>
          </w:tcPr>
          <w:p>
            <w:pPr>
              <w:rPr>
                <w:sz w:val="16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t>NORMAL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比重</w:t>
            </w:r>
          </w:p>
        </w:tc>
        <w:tc>
          <w:tcPr>
            <w:tcW w:w="942" w:type="dxa"/>
          </w:tcPr>
          <w:p>
            <w:r>
              <w:t>SG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１．００５～１．０３０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亜硝酸塩</w:t>
            </w:r>
          </w:p>
        </w:tc>
        <w:tc>
          <w:tcPr>
            <w:tcW w:w="942" w:type="dxa"/>
          </w:tcPr>
          <w:p>
            <w:r>
              <w:t>NIT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</w:t>
            </w:r>
          </w:p>
        </w:tc>
        <w:tc>
          <w:tcPr>
            <w:tcW w:w="942" w:type="dxa"/>
          </w:tcPr>
          <w:p>
            <w:r>
              <w:t>WBC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色調・混濁</w:t>
            </w:r>
          </w:p>
        </w:tc>
        <w:tc>
          <w:tcPr>
            <w:tcW w:w="942" w:type="dxa"/>
          </w:tcPr>
          <w:p/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/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※ウロビリノーゲン結果表記の読み替えについて</w:t>
      </w:r>
    </w:p>
    <w:p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NORMAL → (±), 2 → (＋), 4 → (</w:t>
      </w:r>
      <w:r>
        <w:rPr>
          <w:rFonts w:ascii="ＭＳ 明朝" w:hAnsi="ＭＳ 明朝" w:hint="eastAsia"/>
          <w:spacing w:val="-80"/>
        </w:rPr>
        <w:t>＋＋</w:t>
      </w:r>
      <w:r>
        <w:rPr>
          <w:rFonts w:ascii="ＭＳ 明朝" w:hAnsi="ＭＳ 明朝" w:hint="eastAsia"/>
        </w:rPr>
        <w:t xml:space="preserve"> ), 8 → (</w:t>
      </w:r>
      <w:r>
        <w:rPr>
          <w:rFonts w:ascii="ＭＳ 明朝" w:hAnsi="ＭＳ 明朝" w:hint="eastAsia"/>
          <w:spacing w:val="-80"/>
        </w:rPr>
        <w:t xml:space="preserve">＋＋＋  </w:t>
      </w:r>
      <w:r>
        <w:rPr>
          <w:rFonts w:ascii="ＭＳ 明朝" w:hAnsi="ＭＳ 明朝" w:hint="eastAsia"/>
        </w:rPr>
        <w:t xml:space="preserve"> ), </w:t>
      </w:r>
      <w:r>
        <w:rPr>
          <w:rFonts w:ascii="ＭＳ 明朝" w:hAnsi="ＭＳ 明朝" w:hint="eastAsia"/>
          <w:spacing w:val="-40"/>
        </w:rPr>
        <w:t>≻8  →      (</w:t>
      </w:r>
      <w:r>
        <w:rPr>
          <w:rFonts w:ascii="ＭＳ 明朝" w:hAnsi="ＭＳ 明朝" w:hint="eastAsia"/>
          <w:spacing w:val="-80"/>
        </w:rPr>
        <w:t>＋＋＋＋</w:t>
      </w:r>
      <w:r>
        <w:rPr>
          <w:rFonts w:ascii="ＭＳ 明朝" w:hAnsi="ＭＳ 明朝" w:hint="eastAsia"/>
        </w:rPr>
        <w:t xml:space="preserve"> )</w:t>
      </w:r>
    </w:p>
    <w:p/>
    <w:p/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２．尿沈渣　　　　　　　　　　　　　　　　　　　　　　内線：６２１０</w:t>
      </w:r>
    </w:p>
    <w:tbl>
      <w:tblPr>
        <w:tblW w:w="9141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020"/>
        <w:gridCol w:w="1807"/>
        <w:gridCol w:w="2021"/>
        <w:gridCol w:w="1560"/>
      </w:tblGrid>
      <w:tr>
        <w:tc>
          <w:tcPr>
            <w:tcW w:w="173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0" w:type="dxa"/>
            <w:tcBorders>
              <w:bottom w:val="double" w:sz="6" w:space="0" w:color="auto"/>
              <w:right w:val="double" w:sz="6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807" w:type="dxa"/>
            <w:tcBorders>
              <w:left w:val="nil"/>
              <w:bottom w:val="doub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1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2019.01.04</w:t>
            </w:r>
          </w:p>
        </w:tc>
      </w:tr>
      <w:tr>
        <w:tc>
          <w:tcPr>
            <w:tcW w:w="1733" w:type="dxa"/>
            <w:tcBorders>
              <w:top w:val="nil"/>
            </w:tcBorders>
          </w:tcPr>
          <w:p>
            <w:r>
              <w:rPr>
                <w:rFonts w:hint="eastAsia"/>
              </w:rPr>
              <w:t>赤血球／各視野</w:t>
            </w:r>
          </w:p>
        </w:tc>
        <w:tc>
          <w:tcPr>
            <w:tcW w:w="2020" w:type="dxa"/>
            <w:tcBorders>
              <w:top w:val="nil"/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尿酸結晶</w:t>
            </w:r>
          </w:p>
        </w:tc>
        <w:tc>
          <w:tcPr>
            <w:tcW w:w="2021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表記変更</w:t>
            </w: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燐酸Ｍｇ結晶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白血球／各視野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蓚酸Ｃａ結晶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その他結晶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扁平上皮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※</w:t>
            </w:r>
          </w:p>
        </w:tc>
        <w:tc>
          <w:tcPr>
            <w:tcW w:w="1807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無晶性塩類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尿路上皮</w:t>
            </w:r>
            <w:r>
              <w:t xml:space="preserve"> 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トリコモナス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尿細管上皮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酵母様真菌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その他上皮</w:t>
            </w:r>
            <w:r>
              <w:t xml:space="preserve"> 1-</w:t>
            </w:r>
            <w:r>
              <w:rPr>
                <w:rFonts w:hint="eastAsia"/>
              </w:rPr>
              <w:t>4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精子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細菌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精腺由来成分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硝子円柱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/L</w:t>
            </w:r>
            <w:r>
              <w:t>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その他成分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顆粒円柱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</w:t>
            </w: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コメント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上皮円柱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ろう様円柱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脂肪円柱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空砲円柱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結晶円柱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Chars="100" w:firstLine="210"/>
        <w:rPr>
          <w:b/>
        </w:rPr>
      </w:pPr>
      <w:r>
        <w:rPr>
          <w:rFonts w:hint="eastAsia"/>
        </w:rPr>
        <w:t>※出現数にかかわらず基準値範囲内とする。</w:t>
      </w:r>
    </w:p>
    <w:p>
      <w:bookmarkStart w:id="4" w:name="BM2"/>
      <w:r>
        <w:rPr>
          <w:rFonts w:hint="eastAsia"/>
          <w:b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LPF</w:t>
      </w:r>
      <w:r>
        <w:rPr>
          <w:rFonts w:hint="eastAsia"/>
        </w:rPr>
        <w:t>：顕微鏡</w:t>
      </w:r>
      <w:r>
        <w:rPr>
          <w:rFonts w:hint="eastAsia"/>
        </w:rPr>
        <w:t>100</w:t>
      </w:r>
      <w:r>
        <w:rPr>
          <w:rFonts w:hint="eastAsia"/>
        </w:rPr>
        <w:t>倍の１視野、</w:t>
      </w:r>
      <w:r>
        <w:rPr>
          <w:rFonts w:hint="eastAsia"/>
        </w:rPr>
        <w:t>HPF</w:t>
      </w:r>
      <w:r>
        <w:rPr>
          <w:rFonts w:hint="eastAsia"/>
        </w:rPr>
        <w:t>：顕微鏡</w:t>
      </w:r>
      <w:r>
        <w:rPr>
          <w:rFonts w:hint="eastAsia"/>
        </w:rPr>
        <w:t>400</w:t>
      </w:r>
      <w:r>
        <w:rPr>
          <w:rFonts w:hint="eastAsia"/>
        </w:rPr>
        <w:t>倍の</w:t>
      </w:r>
      <w:r>
        <w:rPr>
          <w:rFonts w:hint="eastAsia"/>
        </w:rPr>
        <w:t>1</w:t>
      </w:r>
      <w:r>
        <w:rPr>
          <w:rFonts w:hint="eastAsia"/>
        </w:rPr>
        <w:t>視野）</w:t>
      </w:r>
    </w:p>
    <w:p/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  <w:b/>
        </w:rPr>
        <w:t>２．尿生化学検査</w:t>
      </w:r>
      <w:bookmarkEnd w:id="4"/>
      <w:r>
        <w:rPr>
          <w:rFonts w:hint="eastAsia"/>
          <w:b/>
        </w:rPr>
        <w:t xml:space="preserve">　　　　　　　　　　　　　　　　　　　内線：６２１０</w:t>
      </w:r>
    </w:p>
    <w:tbl>
      <w:tblPr>
        <w:tblStyle w:val="a6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993"/>
        <w:gridCol w:w="2126"/>
        <w:gridCol w:w="1701"/>
      </w:tblGrid>
      <w:tr>
        <w:tc>
          <w:tcPr>
            <w:tcW w:w="1984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項目名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略称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単位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基準範囲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ナトリウム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Na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</w:t>
            </w:r>
            <w:r>
              <w:rPr>
                <w:bCs/>
              </w:rPr>
              <w:t>L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125~250</w:t>
            </w: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カリウム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K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</w:t>
            </w:r>
            <w:r>
              <w:rPr>
                <w:bCs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50~100</w:t>
            </w: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クロール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CL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</w:t>
            </w:r>
            <w:r>
              <w:rPr>
                <w:bCs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70~250</w:t>
            </w: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クレアチニン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ｸﾚｱﾁﾆﾝｸﾘｱﾗﾝｽ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クレアチニン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0.5~1.5</w:t>
            </w:r>
            <w:r>
              <w:rPr>
                <w:bCs/>
              </w:rPr>
              <w:t>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尿酸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尿酸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0.4~0.8</w:t>
            </w:r>
            <w:r>
              <w:rPr>
                <w:bCs/>
              </w:rPr>
              <w:t>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6.5~13</w:t>
            </w:r>
            <w:r>
              <w:rPr>
                <w:bCs/>
              </w:rPr>
              <w:t>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100~200</w:t>
            </w:r>
            <w:r>
              <w:rPr>
                <w:bCs/>
              </w:rPr>
              <w:t>mg/day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20.0~164.9</w:t>
            </w:r>
            <w:r>
              <w:rPr>
                <w:bCs/>
              </w:rPr>
              <w:t>mg/day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400~800</w:t>
            </w:r>
            <w:r>
              <w:rPr>
                <w:bCs/>
              </w:rPr>
              <w:t>mg/day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蛋白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蛋白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20~120</w:t>
            </w:r>
            <w:r>
              <w:rPr>
                <w:bCs/>
              </w:rPr>
              <w:t>mg/day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β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ミクログロブリン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尿</w:t>
            </w:r>
            <w:r>
              <w:rPr>
                <w:rFonts w:hint="eastAsia"/>
                <w:sz w:val="18"/>
                <w:szCs w:val="18"/>
              </w:rPr>
              <w:t>β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ミクログロブリン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11~</w:t>
            </w:r>
            <w:r>
              <w:rPr>
                <w:bCs/>
              </w:rPr>
              <w:t>25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day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随時尿</w:t>
            </w:r>
            <w:r>
              <w:rPr>
                <w:rFonts w:hint="eastAsia"/>
                <w:bCs/>
                <w:sz w:val="20"/>
                <w:szCs w:val="20"/>
              </w:rPr>
              <w:t>30~340</w:t>
            </w:r>
            <w:r>
              <w:rPr>
                <w:rFonts w:hint="eastAsia"/>
                <w:bCs/>
                <w:sz w:val="20"/>
                <w:szCs w:val="20"/>
              </w:rPr>
              <w:t>μ</w:t>
            </w:r>
            <w:r>
              <w:rPr>
                <w:rFonts w:hint="eastAsia"/>
                <w:bCs/>
                <w:sz w:val="20"/>
                <w:szCs w:val="20"/>
              </w:rPr>
              <w:t>g/</w:t>
            </w: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グルコース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糖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40~85</w:t>
            </w:r>
            <w:r>
              <w:rPr>
                <w:bCs/>
              </w:rPr>
              <w:t>mg/day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U/L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随時尿</w:t>
            </w:r>
            <w:r>
              <w:rPr>
                <w:rFonts w:hint="eastAsia"/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>U/L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N-</w:t>
            </w:r>
            <w:r>
              <w:rPr>
                <w:rFonts w:hint="eastAsia"/>
                <w:bCs/>
                <w:sz w:val="18"/>
                <w:szCs w:val="18"/>
              </w:rPr>
              <w:t>アセチル</w:t>
            </w:r>
            <w:r>
              <w:rPr>
                <w:rFonts w:hint="eastAsia"/>
                <w:bCs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β</w:t>
            </w:r>
            <w:r>
              <w:rPr>
                <w:rFonts w:hint="eastAsia"/>
                <w:sz w:val="18"/>
                <w:szCs w:val="18"/>
              </w:rPr>
              <w:t>-D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グルコサミニダーゼ</w:t>
            </w:r>
          </w:p>
        </w:tc>
        <w:tc>
          <w:tcPr>
            <w:tcW w:w="2268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NAG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IU/L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11.5 IU/</w:t>
            </w:r>
            <w:r>
              <w:rPr>
                <w:rFonts w:hint="eastAsia"/>
                <w:bCs/>
              </w:rPr>
              <w:t>以下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2268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99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アルブミン比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アルブミン</w:t>
            </w:r>
            <w:r>
              <w:rPr>
                <w:rFonts w:hint="eastAsia"/>
              </w:rPr>
              <w:t>/</w:t>
            </w:r>
          </w:p>
          <w:p>
            <w:r>
              <w:rPr>
                <w:rFonts w:hint="eastAsia"/>
              </w:rPr>
              <w:t>クレアチニン換算</w:t>
            </w:r>
          </w:p>
        </w:tc>
        <w:tc>
          <w:tcPr>
            <w:tcW w:w="993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＜</w:t>
            </w:r>
            <w:r>
              <w:rPr>
                <w:rFonts w:hint="eastAsia"/>
                <w:bCs/>
              </w:rPr>
              <w:t>30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984" w:type="dxa"/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アンモニア性窒素</w:t>
            </w:r>
          </w:p>
        </w:tc>
        <w:tc>
          <w:tcPr>
            <w:tcW w:w="2268" w:type="dxa"/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U-UNB</w:t>
            </w:r>
          </w:p>
        </w:tc>
        <w:tc>
          <w:tcPr>
            <w:tcW w:w="993" w:type="dxa"/>
          </w:tcPr>
          <w:p>
            <w:pPr>
              <w:rPr>
                <w:bCs/>
                <w:dstrike/>
              </w:rPr>
            </w:pPr>
            <w:r>
              <w:rPr>
                <w:bCs/>
                <w:dstrike/>
              </w:rPr>
              <w:t>m</w:t>
            </w:r>
            <w:r>
              <w:rPr>
                <w:rFonts w:hint="eastAsia"/>
                <w:bCs/>
                <w:dstrike/>
              </w:rPr>
              <w:t>g/</w:t>
            </w:r>
            <w:r>
              <w:rPr>
                <w:bCs/>
                <w:dstrike/>
              </w:rPr>
              <w:t>dL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0.3~1.2</w:t>
            </w:r>
            <w:r>
              <w:rPr>
                <w:bCs/>
                <w:dstrike/>
              </w:rPr>
              <w:t>g/day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2018.05.3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中止</w:t>
            </w:r>
          </w:p>
        </w:tc>
      </w:tr>
    </w:tbl>
    <w:p>
      <w:pPr>
        <w:rPr>
          <w:bCs/>
        </w:rPr>
      </w:pPr>
    </w:p>
    <w:p>
      <w:pPr>
        <w:numPr>
          <w:ilvl w:val="0"/>
          <w:numId w:val="3"/>
        </w:numPr>
        <w:rPr>
          <w:bCs/>
        </w:rPr>
      </w:pPr>
      <w:r>
        <w:rPr>
          <w:rFonts w:hint="eastAsia"/>
          <w:bCs/>
        </w:rPr>
        <w:t>尿アルブミン</w:t>
      </w:r>
      <w:r>
        <w:rPr>
          <w:rFonts w:hint="eastAsia"/>
          <w:bCs/>
        </w:rPr>
        <w:t>/</w:t>
      </w:r>
      <w:r>
        <w:rPr>
          <w:rFonts w:hint="eastAsia"/>
          <w:bCs/>
        </w:rPr>
        <w:t>クレアチニン換算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>（糖尿病診断ｶﾞｲﾄﾞﾗｲﾝ、腎機能</w:t>
      </w:r>
      <w:r>
        <w:rPr>
          <w:rFonts w:hint="eastAsia"/>
          <w:bCs/>
        </w:rPr>
        <w:t>(GFR)</w:t>
      </w:r>
      <w:r>
        <w:rPr>
          <w:rFonts w:hint="eastAsia"/>
          <w:bCs/>
        </w:rPr>
        <w:t>・尿蛋白測定ｶﾞｲﾄﾞﾗｲﾝ）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1728"/>
        <w:gridCol w:w="1620"/>
        <w:gridCol w:w="2376"/>
      </w:tblGrid>
      <w:tr>
        <w:tc>
          <w:tcPr>
            <w:tcW w:w="2052" w:type="dxa"/>
          </w:tcPr>
          <w:p/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時間蓄尿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mg/24hr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時間尿</w:t>
            </w:r>
          </w:p>
          <w:p>
            <w:pPr>
              <w:jc w:val="center"/>
            </w:pPr>
            <w:r>
              <w:rPr>
                <w:rFonts w:hint="eastAsia"/>
              </w:rPr>
              <w:t>（μ</w:t>
            </w:r>
            <w:r>
              <w:rPr>
                <w:rFonts w:hint="eastAsia"/>
              </w:rPr>
              <w:t>g/min</w:t>
            </w:r>
            <w:r>
              <w:rPr>
                <w:rFonts w:hint="eastAsia"/>
              </w:rPr>
              <w:t>）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随時尿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mg/gCr</w:t>
            </w:r>
            <w:r>
              <w:rPr>
                <w:rFonts w:hint="eastAsia"/>
              </w:rPr>
              <w:t>＝μ</w:t>
            </w:r>
            <w:r>
              <w:rPr>
                <w:rFonts w:hint="eastAsia"/>
              </w:rPr>
              <w:t>g/mgCr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正常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微量アルブミン尿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199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顕性蛋白尿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</w:tr>
    </w:tbl>
    <w:p>
      <w:r>
        <w:br w:type="page"/>
      </w:r>
      <w:r>
        <w:rPr>
          <w:rFonts w:hint="eastAsia"/>
          <w:b/>
        </w:rPr>
        <w:t xml:space="preserve">　３．便検査　　　　　　　　　　　　　　　　　内線：６２１１（細菌）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23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便中ヒトヘモグロビン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ﾍﾞﾝﾋﾄﾍﾓ</w:t>
            </w:r>
          </w:p>
        </w:tc>
        <w:tc>
          <w:tcPr>
            <w:tcW w:w="2373" w:type="dxa"/>
            <w:tcBorders>
              <w:top w:val="nil"/>
            </w:tcBorders>
          </w:tcPr>
          <w:p>
            <w:r>
              <w:rPr>
                <w:rFonts w:hint="eastAsia"/>
              </w:rPr>
              <w:t>（－）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便中虫卵検査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ﾁｭｳﾗﾝ</w:t>
            </w:r>
          </w:p>
        </w:tc>
        <w:tc>
          <w:tcPr>
            <w:tcW w:w="2373" w:type="dxa"/>
          </w:tcPr>
          <w:p>
            <w:r>
              <w:rPr>
                <w:rFonts w:hint="eastAsia"/>
              </w:rPr>
              <w:t>（－）</w:t>
            </w:r>
          </w:p>
        </w:tc>
      </w:tr>
    </w:tbl>
    <w:p/>
    <w:p>
      <w:r>
        <w:rPr>
          <w:rFonts w:hint="eastAsia"/>
        </w:rPr>
        <w:t xml:space="preserve">　</w:t>
      </w:r>
    </w:p>
    <w:p>
      <w:pPr>
        <w:rPr>
          <w:b/>
        </w:rPr>
      </w:pPr>
      <w:r>
        <w:rPr>
          <w:rFonts w:hint="eastAsia"/>
          <w:b/>
        </w:rPr>
        <w:t>４．脳脊髄液検査　　　　　　　　　　　　　　　　　　　　内線：６２１０</w:t>
      </w:r>
    </w:p>
    <w:tbl>
      <w:tblPr>
        <w:tblW w:w="9557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  <w:gridCol w:w="2438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7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総細胞数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</w:t>
            </w:r>
            <w:r>
              <w:t>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≦５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単核細胞数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多核細胞数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外観</w:t>
            </w:r>
          </w:p>
        </w:tc>
        <w:tc>
          <w:tcPr>
            <w:tcW w:w="2127" w:type="dxa"/>
            <w:tcBorders>
              <w:top w:val="nil"/>
            </w:tcBorders>
          </w:tcPr>
          <w:p/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総蛋白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１０～４０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糖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５０～７５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ＣＬ</w:t>
            </w:r>
          </w:p>
        </w:tc>
        <w:tc>
          <w:tcPr>
            <w:tcW w:w="2127" w:type="dxa"/>
          </w:tcPr>
          <w:p>
            <w:r>
              <w:t>mmol/L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１２０～１２５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sz w:val="18"/>
          <w:szCs w:val="18"/>
        </w:rPr>
      </w:pPr>
      <w:r>
        <w:rPr>
          <w:rFonts w:hint="eastAsia"/>
          <w:b/>
        </w:rPr>
        <w:t xml:space="preserve">５．浸透圧検査　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61"/>
        <w:gridCol w:w="2296"/>
        <w:gridCol w:w="2665"/>
      </w:tblGrid>
      <w:tr>
        <w:tc>
          <w:tcPr>
            <w:tcW w:w="2659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2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  <w:sz w:val="18"/>
                <w:szCs w:val="18"/>
              </w:rPr>
              <w:t>2016.05.10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659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血清浸透圧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２７５～２９０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  <w:tr>
        <w:tc>
          <w:tcPr>
            <w:tcW w:w="2659" w:type="dxa"/>
            <w:shd w:val="clear" w:color="auto" w:fill="auto"/>
          </w:tcPr>
          <w:p>
            <w:r>
              <w:rPr>
                <w:rFonts w:hint="eastAsia"/>
              </w:rPr>
              <w:t>尿浸透圧</w:t>
            </w:r>
          </w:p>
        </w:tc>
        <w:tc>
          <w:tcPr>
            <w:tcW w:w="2161" w:type="dxa"/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５０～１３００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</w:tbl>
    <w:p/>
    <w:p/>
    <w:p/>
    <w:p>
      <w:r>
        <w:rPr>
          <w:rFonts w:hint="eastAsia"/>
        </w:rPr>
        <w:t>クレアチニンクリアランス（</w:t>
      </w:r>
      <w:r>
        <w:rPr>
          <w:rFonts w:hint="eastAsia"/>
        </w:rPr>
        <w:t>CCR</w:t>
      </w:r>
      <w:r>
        <w:rPr>
          <w:rFonts w:hint="eastAsia"/>
        </w:rPr>
        <w:t>）計算式　　　（正常値：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130mL/min</w:t>
      </w:r>
      <w:r>
        <w:rPr>
          <w:rFonts w:hint="eastAsia"/>
        </w:rPr>
        <w:t>）</w:t>
      </w:r>
    </w:p>
    <w:p>
      <w:pPr>
        <w:numPr>
          <w:ilvl w:val="0"/>
          <w:numId w:val="2"/>
        </w:numPr>
      </w:pPr>
      <w:r>
        <w:rPr>
          <w:rFonts w:hint="eastAsia"/>
        </w:rPr>
        <w:t>体表面積を入力した場合</w:t>
      </w:r>
    </w:p>
    <w:p>
      <w:pPr>
        <w:ind w:left="360"/>
      </w:pPr>
      <w:r>
        <w:rPr>
          <w:rFonts w:hint="eastAsia"/>
        </w:rPr>
        <w:t xml:space="preserve">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時間）・</w:t>
      </w:r>
      <w:r>
        <w:rPr>
          <w:rFonts w:hint="eastAsia"/>
        </w:rPr>
        <w:t xml:space="preserve"> 1.48</w:t>
      </w:r>
    </w:p>
    <w:p>
      <w:pPr>
        <w:rPr>
          <w:strike/>
        </w:rPr>
      </w:pPr>
      <w:r>
        <w:rPr>
          <w:rFonts w:hint="eastAsia"/>
        </w:rPr>
        <w:t xml:space="preserve">   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　　　</w:t>
      </w:r>
    </w:p>
    <w:p>
      <w:r>
        <w:rPr>
          <w:rFonts w:hint="eastAsia"/>
        </w:rPr>
        <w:t xml:space="preserve">　　　　　　　　　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体表面積</w:t>
      </w:r>
    </w:p>
    <w:p/>
    <w:p>
      <w:pPr>
        <w:numPr>
          <w:ilvl w:val="0"/>
          <w:numId w:val="2"/>
        </w:numPr>
      </w:pPr>
      <w:r>
        <w:rPr>
          <w:rFonts w:hint="eastAsia"/>
        </w:rPr>
        <w:t>体表面積を入力しない場合（簡易式）</w:t>
      </w:r>
    </w:p>
    <w:p>
      <w:r>
        <w:rPr>
          <w:rFonts w:hint="eastAsia"/>
        </w:rPr>
        <w:t xml:space="preserve">　　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</w:t>
      </w:r>
    </w:p>
    <w:p>
      <w:pPr>
        <w:ind w:firstLineChars="150" w:firstLine="315"/>
        <w:rPr>
          <w:strike/>
        </w:rPr>
      </w:pPr>
      <w:r>
        <w:rPr>
          <w:rFonts w:hint="eastAsia"/>
        </w:rPr>
        <w:t xml:space="preserve">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</w:t>
      </w:r>
    </w:p>
    <w:p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</w:t>
      </w:r>
    </w:p>
    <w:p/>
    <w:p>
      <w:pPr>
        <w:numPr>
          <w:ilvl w:val="0"/>
          <w:numId w:val="1"/>
        </w:numPr>
      </w:pPr>
      <w:r>
        <w:rPr>
          <w:rFonts w:hint="eastAsia"/>
        </w:rPr>
        <w:t>クレアチニン値の単位はいずれも</w:t>
      </w:r>
      <w:r>
        <w:rPr>
          <w:rFonts w:hint="eastAsia"/>
        </w:rPr>
        <w:t>mg/dL</w:t>
      </w:r>
      <w:r>
        <w:rPr>
          <w:rFonts w:hint="eastAsia"/>
        </w:rPr>
        <w:t>で計算するため、尿</w:t>
      </w:r>
      <w:r>
        <w:rPr>
          <w:rFonts w:hint="eastAsia"/>
        </w:rPr>
        <w:t>Cre</w:t>
      </w:r>
      <w:r>
        <w:rPr>
          <w:rFonts w:hint="eastAsia"/>
        </w:rPr>
        <w:t>値は</w:t>
      </w:r>
    </w:p>
    <w:p>
      <w:pPr>
        <w:ind w:left="360"/>
      </w:pPr>
      <w:r>
        <w:rPr>
          <w:rFonts w:hint="eastAsia"/>
        </w:rPr>
        <w:t>各式に検査部報告値（</w:t>
      </w:r>
      <w:r>
        <w:rPr>
          <w:rFonts w:hint="eastAsia"/>
        </w:rPr>
        <w:t>mg/dL</w:t>
      </w:r>
      <w:r>
        <w:rPr>
          <w:rFonts w:hint="eastAsia"/>
        </w:rPr>
        <w:t>）の</w:t>
      </w:r>
      <w:r>
        <w:rPr>
          <w:rFonts w:hint="eastAsia"/>
        </w:rPr>
        <w:t>100</w:t>
      </w:r>
      <w:r>
        <w:rPr>
          <w:rFonts w:hint="eastAsia"/>
        </w:rPr>
        <w:t>倍が入力されます</w:t>
      </w:r>
    </w:p>
    <w:p/>
    <w:p>
      <w:pPr>
        <w:numPr>
          <w:ilvl w:val="0"/>
          <w:numId w:val="1"/>
        </w:numPr>
      </w:pPr>
      <w:r>
        <w:rPr>
          <w:rFonts w:hint="eastAsia"/>
        </w:rPr>
        <w:t>使用方法</w:t>
      </w:r>
    </w:p>
    <w:p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>Accel/Win</w:t>
      </w:r>
      <w:r>
        <w:rPr>
          <w:rFonts w:hint="eastAsia"/>
        </w:rPr>
        <w:t>の結果参照画面</w:t>
      </w:r>
    </w:p>
    <w:p>
      <w:pPr>
        <w:ind w:firstLineChars="200" w:firstLine="420"/>
      </w:pPr>
      <w:r>
        <w:rPr>
          <w:rFonts w:hint="eastAsia"/>
        </w:rPr>
        <w:t>②メニューバーの「その他」からユーザー計算結果登録を選択</w:t>
      </w:r>
    </w:p>
    <w:p>
      <w:pPr>
        <w:ind w:firstLineChars="200" w:firstLine="420"/>
      </w:pPr>
      <w:r>
        <w:rPr>
          <w:rFonts w:hint="eastAsia"/>
        </w:rPr>
        <w:t>③</w:t>
      </w:r>
      <w:r>
        <w:rPr>
          <w:rFonts w:hint="eastAsia"/>
        </w:rPr>
        <w:t>CRE</w:t>
      </w:r>
      <w:r>
        <w:rPr>
          <w:rFonts w:hint="eastAsia"/>
        </w:rPr>
        <w:t>および</w:t>
      </w:r>
      <w:r>
        <w:rPr>
          <w:rFonts w:hint="eastAsia"/>
        </w:rPr>
        <w:t>U-CRE</w:t>
      </w:r>
      <w:r>
        <w:rPr>
          <w:rFonts w:hint="eastAsia"/>
        </w:rPr>
        <w:t>を選択</w:t>
      </w:r>
    </w:p>
    <w:p>
      <w:r>
        <w:rPr>
          <w:rFonts w:hint="eastAsia"/>
        </w:rPr>
        <w:t xml:space="preserve">　　④蓄尿量および体表面積（省略可能）を入力</w:t>
      </w:r>
    </w:p>
    <w:p>
      <w:r>
        <w:rPr>
          <w:rFonts w:hint="eastAsia"/>
        </w:rPr>
        <w:t xml:space="preserve">　　⑤計算キーをクリック</w:t>
      </w:r>
    </w:p>
    <w:p>
      <w:r>
        <w:rPr>
          <w:rFonts w:hint="eastAsia"/>
        </w:rPr>
        <w:t xml:space="preserve">　　⑥登録キーをクリック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t xml:space="preserve">　</w:t>
      </w:r>
      <w:r>
        <w:rPr>
          <w:rFonts w:hint="eastAsia"/>
          <w:b/>
          <w:sz w:val="24"/>
        </w:rPr>
        <w:t>【　遺伝子検査　】</w:t>
      </w:r>
    </w:p>
    <w:p>
      <w:pPr>
        <w:rPr>
          <w:b/>
        </w:rPr>
      </w:pPr>
      <w:r>
        <w:rPr>
          <w:rFonts w:hint="eastAsia"/>
          <w:b/>
        </w:rPr>
        <w:t>１．感染性ウイルス核酸検査　　　　　　　　　　　　　　　　　内線：６２１９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2014"/>
        <w:gridCol w:w="2097"/>
      </w:tblGrid>
      <w:tr>
        <w:tc>
          <w:tcPr>
            <w:tcW w:w="1418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HIV-RNA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HBV-DNA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HCV-RNA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2009.08.03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測定原理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コバスタックマン（リアルタイム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）法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2012.03.01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(HIV-RNA</w:t>
            </w:r>
            <w:r>
              <w:rPr>
                <w:rFonts w:hint="eastAsia"/>
                <w:sz w:val="18"/>
                <w:szCs w:val="18"/>
              </w:rPr>
              <w:t>定量のみ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>
        <w:tc>
          <w:tcPr>
            <w:tcW w:w="1418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測定範囲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16"/>
                <w:vertAlign w:val="superscript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7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定量感度未満であるが増幅シグナルが得られた場合（陽性）は</w:t>
            </w:r>
          </w:p>
          <w:p>
            <w:r>
              <w:rPr>
                <w:rFonts w:hint="eastAsia"/>
              </w:rPr>
              <w:t>以下のように報告されます。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20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Cs w:val="21"/>
              </w:rPr>
              <w:t>2.1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1.2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増幅シグナルが得られなかった場合は</w:t>
            </w:r>
            <w:r>
              <w:rPr>
                <w:rFonts w:ascii="ＭＳ 明朝" w:hAnsi="ＭＳ 明朝" w:hint="eastAsia"/>
              </w:rPr>
              <w:t>“</w:t>
            </w:r>
            <w:r>
              <w:rPr>
                <w:rFonts w:ascii="ＭＳ 明朝" w:hAnsi="ＭＳ 明朝" w:hint="eastAsia"/>
                <w:b/>
              </w:rPr>
              <w:t>検出せず</w:t>
            </w:r>
            <w:r>
              <w:rPr>
                <w:rFonts w:ascii="ＭＳ 明朝" w:hAnsi="ＭＳ 明朝" w:hint="eastAsia"/>
              </w:rPr>
              <w:t>”と報告</w:t>
            </w:r>
          </w:p>
          <w:p>
            <w:r>
              <w:rPr>
                <w:rFonts w:ascii="ＭＳ 明朝" w:hAnsi="ＭＳ 明朝" w:hint="eastAsia"/>
              </w:rPr>
              <w:t>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２．結核菌群核酸増幅同定検査（細菌結果参照）　　　　　　内線：６２１９／６２１１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552"/>
        <w:gridCol w:w="851"/>
        <w:gridCol w:w="1836"/>
      </w:tblGrid>
      <w:t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rPr>
          <w:trHeight w:val="293"/>
        </w:trPr>
        <w:tc>
          <w:tcPr>
            <w:tcW w:w="31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結核菌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t>TB PCR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―（検出せず）</w:t>
            </w:r>
          </w:p>
        </w:tc>
      </w:tr>
      <w:tr>
        <w:trPr>
          <w:trHeight w:val="518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Mycobacterium avium</w:t>
            </w:r>
          </w:p>
          <w:p>
            <w:r>
              <w:rPr>
                <w:rFonts w:hint="eastAsia"/>
                <w:i/>
              </w:rPr>
              <w:t xml:space="preserve">Mycobacterium </w:t>
            </w:r>
            <w:r>
              <w:rPr>
                <w:i/>
              </w:rPr>
              <w:t>intracellular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</w:t>
            </w:r>
            <w:r>
              <w:t>.</w:t>
            </w:r>
            <w:r>
              <w:rPr>
                <w:rFonts w:hint="eastAsia"/>
              </w:rPr>
              <w:t>avium</w:t>
            </w:r>
            <w:r>
              <w:t xml:space="preserve"> PCR</w:t>
            </w:r>
          </w:p>
          <w:p>
            <w:r>
              <w:rPr>
                <w:rFonts w:hint="eastAsia"/>
              </w:rPr>
              <w:t>M</w:t>
            </w:r>
            <w:r>
              <w:t>.intracellular PCR</w:t>
            </w: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　　</w:t>
      </w:r>
    </w:p>
    <w:p>
      <w:pPr>
        <w:rPr>
          <w:b/>
        </w:rPr>
      </w:pPr>
      <w:r>
        <w:rPr>
          <w:rFonts w:hint="eastAsia"/>
          <w:b/>
        </w:rPr>
        <w:t>３．</w:t>
      </w:r>
      <w:r>
        <w:rPr>
          <w:rFonts w:hint="eastAsia"/>
          <w:b/>
        </w:rPr>
        <w:t>Major BCR-ABL1 mRNA(IS)</w:t>
      </w:r>
      <w:r>
        <w:rPr>
          <w:rFonts w:hint="eastAsia"/>
          <w:b/>
        </w:rPr>
        <w:t xml:space="preserve">（全血）　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　　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984"/>
        <w:gridCol w:w="1134"/>
        <w:gridCol w:w="1553"/>
      </w:tblGrid>
      <w:t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7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Major</w:t>
            </w:r>
            <w:r>
              <w:t xml:space="preserve"> </w:t>
            </w:r>
            <w:r>
              <w:rPr>
                <w:rFonts w:hint="eastAsia"/>
              </w:rPr>
              <w:t>BCR-ABL1 mRNA (</w:t>
            </w:r>
            <w:r>
              <w:t>IS</w:t>
            </w:r>
            <w:r>
              <w:rPr>
                <w:rFonts w:hint="eastAsia"/>
              </w:rPr>
              <w:t>)</w:t>
            </w:r>
            <w:r>
              <w:t>_</w:t>
            </w:r>
            <w:r>
              <w:rPr>
                <w:rFonts w:hint="eastAsia"/>
              </w:rPr>
              <w:t xml:space="preserve">全血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MBCR-ABL1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1.0E+04</w:t>
            </w:r>
            <w:r>
              <w:rPr>
                <w:rFonts w:hint="eastAsia"/>
              </w:rPr>
              <w:t>以上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IS%MBCR-ABL1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４．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造血器腫瘍遺伝子検査（白血病キメラ遺伝子）　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851"/>
        <w:gridCol w:w="1156"/>
      </w:tblGrid>
      <w:t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Major </w:t>
            </w:r>
            <w:r>
              <w:rPr>
                <w:rFonts w:hint="eastAsia"/>
                <w:i/>
              </w:rPr>
              <w:t>BCR-ABL1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（骨髄）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M-BCR-ABL1</w:t>
            </w:r>
            <w:r>
              <w:rPr>
                <w:rFonts w:hint="eastAsia"/>
              </w:rPr>
              <w:t>定量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骨髄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544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 xml:space="preserve">inor </w:t>
            </w:r>
            <w:r>
              <w:rPr>
                <w:rFonts w:hint="eastAsia"/>
                <w:i/>
              </w:rPr>
              <w:t>BCR-ABL1</w:t>
            </w:r>
            <w:r>
              <w:rPr>
                <w:i/>
              </w:rPr>
              <w:t xml:space="preserve"> </w:t>
            </w:r>
            <w:r>
              <w:rPr>
                <w:rFonts w:hint="eastAsia"/>
              </w:rPr>
              <w:t>mRNA</w:t>
            </w:r>
          </w:p>
        </w:tc>
        <w:tc>
          <w:tcPr>
            <w:tcW w:w="2835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>inor bcr-abl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rFonts w:hint="eastAsia"/>
                <w:i/>
              </w:rPr>
              <w:t>AML1-MTG8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rPr>
                <w:rFonts w:hint="eastAsia"/>
              </w:rPr>
              <w:t xml:space="preserve">AML1-MTG8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i/>
              </w:rPr>
              <w:t>PML</w:t>
            </w:r>
            <w:r>
              <w:rPr>
                <w:rFonts w:hint="eastAsia"/>
                <w:i/>
              </w:rPr>
              <w:t>-</w:t>
            </w:r>
            <w:r>
              <w:rPr>
                <w:i/>
              </w:rPr>
              <w:t>RARA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t>PML</w:t>
            </w:r>
            <w:r>
              <w:rPr>
                <w:rFonts w:hint="eastAsia"/>
              </w:rPr>
              <w:t>-</w:t>
            </w:r>
            <w:r>
              <w:t xml:space="preserve">RARa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５．</w:t>
      </w:r>
      <w:r>
        <w:rPr>
          <w:rFonts w:hint="eastAsia"/>
          <w:b/>
          <w:i/>
        </w:rPr>
        <w:t>WT1</w:t>
      </w:r>
      <w:r>
        <w:rPr>
          <w:rFonts w:hint="eastAsia"/>
          <w:b/>
        </w:rPr>
        <w:t xml:space="preserve"> mRNA </w:t>
      </w:r>
      <w:r>
        <w:rPr>
          <w:rFonts w:hint="eastAsia"/>
          <w:b/>
        </w:rPr>
        <w:t>定量検査</w:t>
      </w:r>
      <w:r>
        <w:rPr>
          <w:rFonts w:hint="eastAsia"/>
          <w:b/>
        </w:rPr>
        <w:t xml:space="preserve">                                     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953"/>
      </w:tblGrid>
      <w:tr>
        <w:tc>
          <w:tcPr>
            <w:tcW w:w="1276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  <w:i/>
              </w:rPr>
              <w:t xml:space="preserve">WT1 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の遺伝子定量（骨髄液または末梢血）</w:t>
            </w:r>
          </w:p>
        </w:tc>
      </w:tr>
      <w:tr>
        <w:tc>
          <w:tcPr>
            <w:tcW w:w="1276" w:type="dxa"/>
          </w:tcPr>
          <w:p>
            <w:r>
              <w:rPr>
                <w:rFonts w:hint="eastAsia"/>
              </w:rPr>
              <w:t>測定法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リアルタイム</w:t>
            </w:r>
            <w:r>
              <w:rPr>
                <w:rFonts w:hint="eastAsia"/>
              </w:rPr>
              <w:t>RT-PCR</w:t>
            </w:r>
            <w:r>
              <w:rPr>
                <w:rFonts w:hint="eastAsia"/>
              </w:rPr>
              <w:t>法</w:t>
            </w:r>
          </w:p>
        </w:tc>
      </w:tr>
      <w:tr>
        <w:tc>
          <w:tcPr>
            <w:tcW w:w="1276" w:type="dxa"/>
            <w:vMerge w:val="restart"/>
          </w:tcPr>
          <w:p>
            <w:pPr>
              <w:rPr>
                <w:kern w:val="0"/>
              </w:rPr>
            </w:pPr>
          </w:p>
          <w:p>
            <w:pPr>
              <w:ind w:firstLineChars="100" w:firstLine="210"/>
            </w:pPr>
            <w:r>
              <w:rPr>
                <w:rFonts w:hint="eastAsia"/>
                <w:kern w:val="0"/>
                <w:fitText w:val="630" w:id="122951936"/>
              </w:rPr>
              <w:t>報告値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検出セズ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r>
              <w:rPr>
                <w:rFonts w:hint="eastAsia"/>
              </w:rPr>
              <w:t>：増幅がみられない場合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pPr>
              <w:ind w:left="210" w:hangingChars="100" w:hanging="210"/>
            </w:pPr>
            <w:r>
              <w:rPr>
                <w:rFonts w:hint="eastAsia"/>
              </w:rPr>
              <w:t>：増幅がみられたが、定量値が</w:t>
            </w:r>
            <w:r>
              <w:rPr>
                <w:rFonts w:hint="eastAsia"/>
              </w:rPr>
              <w:t>50copy/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未満の場合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～約</w:t>
            </w:r>
            <w:r>
              <w:rPr>
                <w:rFonts w:hint="eastAsia"/>
              </w:rPr>
              <w:t>400,000</w:t>
            </w:r>
            <w:r>
              <w:rPr>
                <w:rFonts w:hint="eastAsia"/>
              </w:rPr>
              <w:t>（単位：</w:t>
            </w:r>
            <w:r>
              <w:rPr>
                <w:rFonts w:hint="eastAsia"/>
              </w:rPr>
              <w:t>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定量値の</w:t>
            </w:r>
          </w:p>
          <w:p>
            <w:pPr>
              <w:jc w:val="center"/>
            </w:pPr>
            <w:r>
              <w:rPr>
                <w:rFonts w:hint="eastAsia"/>
              </w:rPr>
              <w:t>算出方法</w:t>
            </w:r>
          </w:p>
        </w:tc>
        <w:tc>
          <w:tcPr>
            <w:tcW w:w="7229" w:type="dxa"/>
            <w:gridSpan w:val="2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　　　</w:t>
            </w:r>
          </w:p>
          <w:p>
            <w:pPr>
              <w:ind w:firstLineChars="350" w:firstLine="63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47625</wp:posOffset>
                      </wp:positionV>
                      <wp:extent cx="1762125" cy="9525"/>
                      <wp:effectExtent l="0" t="0" r="0" b="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22D6DD" id="AutoShape 28" o:spid="_x0000_s1026" type="#_x0000_t32" style="position:absolute;left:0;text-align:left;margin-left:91.1pt;margin-top:3.75pt;width:13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m8HwIAAD8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定量値＝</w:t>
            </w:r>
            <w:r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7*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/>
          <w:p>
            <w:pPr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gRNA):</w:t>
            </w:r>
            <w:r>
              <w:rPr>
                <w:rFonts w:hint="eastAsia"/>
                <w:sz w:val="18"/>
                <w:szCs w:val="18"/>
              </w:rPr>
              <w:t>健康成人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</w:t>
            </w:r>
            <w:r>
              <w:rPr>
                <w:rFonts w:hint="eastAsia"/>
                <w:sz w:val="18"/>
                <w:szCs w:val="18"/>
              </w:rPr>
              <w:t>あたりの平均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発現量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>2012.07.05</w:t>
      </w:r>
      <w:r>
        <w:rPr>
          <w:rFonts w:hint="eastAsia"/>
          <w:sz w:val="18"/>
          <w:szCs w:val="18"/>
        </w:rPr>
        <w:t>新規</w:t>
      </w:r>
    </w:p>
    <w:p/>
    <w:p/>
    <w:p/>
    <w:p/>
    <w:p/>
    <w:p/>
    <w:p/>
    <w:p/>
    <w:p/>
    <w:p/>
    <w:p/>
    <w:p/>
    <w:p/>
    <w:p/>
    <w:p/>
    <w:p/>
    <w:tbl>
      <w:tblPr>
        <w:tblpPr w:leftFromText="142" w:rightFromText="142" w:vertAnchor="text" w:horzAnchor="margin" w:tblpXSpec="center" w:tblpY="46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6"/>
        <w:gridCol w:w="5014"/>
      </w:tblGrid>
      <w:tr>
        <w:trPr>
          <w:trHeight w:val="7073"/>
        </w:trPr>
        <w:tc>
          <w:tcPr>
            <w:tcW w:w="3376" w:type="dxa"/>
            <w:tcBorders>
              <w:right w:val="single" w:sz="6" w:space="0" w:color="auto"/>
            </w:tcBorders>
          </w:tcPr>
          <w:p/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  <w:p>
            <w:r>
              <w:rPr>
                <w:rFonts w:hint="eastAsia"/>
              </w:rPr>
              <w:t>「検査項目基準範囲一覧」第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版改訂日</w:t>
            </w:r>
          </w:p>
          <w:p>
            <w:pPr>
              <w:ind w:firstLineChars="1600" w:firstLine="3360"/>
            </w:pPr>
            <w:r>
              <w:t>200</w:t>
            </w:r>
            <w:r>
              <w:rPr>
                <w:rFonts w:hint="eastAsia"/>
              </w:rPr>
              <w:t>9</w:t>
            </w:r>
            <w:r>
              <w:t>.04.01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2009.08.03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2010.08.01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2011.02.01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2011.04.01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2011.08.01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2012.02.29</w:t>
            </w:r>
          </w:p>
          <w:p>
            <w:pPr>
              <w:ind w:right="525" w:firstLineChars="1400" w:firstLine="2940"/>
              <w:jc w:val="right"/>
            </w:pPr>
            <w:r>
              <w:rPr>
                <w:rFonts w:hint="eastAsia"/>
              </w:rPr>
              <w:t>2012.07.12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2013.04.01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2013.08.01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2014.02.03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</w:t>
            </w:r>
            <w:r>
              <w:t>016.03.01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2016.05.10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2016.06.01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2017.12.01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</w:t>
            </w:r>
            <w:r>
              <w:t>017.12.05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2018.01.04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2018.07.02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2018.11.01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2019.07.0</w:t>
            </w:r>
            <w:r>
              <w:t>2</w:t>
            </w:r>
          </w:p>
          <w:p>
            <w:pPr>
              <w:ind w:right="396"/>
            </w:pPr>
            <w:r>
              <w:t xml:space="preserve">                                2020.10.20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</w:t>
            </w:r>
            <w:r>
              <w:t>022.04.01</w:t>
            </w:r>
          </w:p>
          <w:p>
            <w:pPr>
              <w:ind w:right="136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>
            <w:pPr>
              <w:ind w:right="1365"/>
            </w:pPr>
          </w:p>
          <w:p>
            <w:pPr>
              <w:ind w:right="1365" w:firstLineChars="300" w:firstLine="630"/>
            </w:pPr>
            <w:r>
              <w:rPr>
                <w:rFonts w:hint="eastAsia"/>
              </w:rPr>
              <w:t>〒</w:t>
            </w:r>
            <w:r>
              <w:t>260-8677</w:t>
            </w:r>
          </w:p>
          <w:p>
            <w:r>
              <w:rPr>
                <w:rFonts w:hint="eastAsia"/>
              </w:rPr>
              <w:t xml:space="preserve">　　　千葉市中央区亥鼻　１</w:t>
            </w:r>
            <w:r>
              <w:t>-</w:t>
            </w:r>
            <w:r>
              <w:rPr>
                <w:rFonts w:hint="eastAsia"/>
              </w:rPr>
              <w:t>８</w:t>
            </w:r>
            <w:r>
              <w:t>-</w:t>
            </w:r>
            <w:r>
              <w:rPr>
                <w:rFonts w:hint="eastAsia"/>
              </w:rPr>
              <w:t>１</w:t>
            </w:r>
          </w:p>
          <w:p>
            <w:r>
              <w:rPr>
                <w:rFonts w:hint="eastAsia"/>
              </w:rPr>
              <w:t xml:space="preserve">　　　千葉大学医学部附属病院　検査部</w:t>
            </w:r>
          </w:p>
          <w:p/>
        </w:tc>
      </w:tr>
    </w:tbl>
    <w:p/>
    <w:sectPr>
      <w:footerReference w:type="even" r:id="rId9"/>
      <w:footerReference w:type="default" r:id="rId10"/>
      <w:pgSz w:w="10319" w:h="14571" w:code="13"/>
      <w:pgMar w:top="720" w:right="720" w:bottom="720" w:left="454" w:header="0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勘亭流">
    <w:altName w:val="BIZ UDPゴシック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</w:rPr>
      <w:t xml:space="preserve"> -</w:t>
    </w:r>
  </w:p>
  <w:p>
    <w:pPr>
      <w:pStyle w:val="a4"/>
      <w:tabs>
        <w:tab w:val="clear" w:pos="4252"/>
        <w:tab w:val="clear" w:pos="8504"/>
        <w:tab w:val="center" w:pos="4033"/>
        <w:tab w:val="right" w:pos="798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BE3"/>
    <w:multiLevelType w:val="hybridMultilevel"/>
    <w:tmpl w:val="2E44728E"/>
    <w:lvl w:ilvl="0" w:tplc="0C78D356">
      <w:start w:val="18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2C4BA8"/>
    <w:multiLevelType w:val="hybridMultilevel"/>
    <w:tmpl w:val="1CA8C2BA"/>
    <w:lvl w:ilvl="0" w:tplc="0A50197C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802EA"/>
    <w:multiLevelType w:val="hybridMultilevel"/>
    <w:tmpl w:val="4C4097EE"/>
    <w:lvl w:ilvl="0" w:tplc="9D4CDB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E7B71"/>
    <w:multiLevelType w:val="hybridMultilevel"/>
    <w:tmpl w:val="82B014EA"/>
    <w:lvl w:ilvl="0" w:tplc="FA0E8C00">
      <w:start w:val="14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60"/>
  <w:drawingGridHorizontalSpacing w:val="105"/>
  <w:drawingGridVerticalSpacing w:val="148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3 pt,3.6 pt"/>
    <w:docVar w:name="AutoMarginAdjustment3" w:val="48.08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C9969-9037-41F7-A6B3-810754F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1">
    <w:name w:val="ハイパーリンク1"/>
    <w:rPr>
      <w:color w:val="0000FF"/>
      <w:u w:val="single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H3">
    <w:name w:val="H3"/>
    <w:basedOn w:val="a"/>
    <w:next w:val="a"/>
    <w:pPr>
      <w:keepNext/>
      <w:spacing w:before="100" w:after="100"/>
    </w:pPr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Theme"/>
    <w:basedOn w:val="a1"/>
    <w:uiPriority w:val="99"/>
    <w:pPr>
      <w:widowControl w:val="0"/>
      <w:jc w:val="both"/>
    </w:pPr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basedOn w:val="ac"/>
    <w:link w:val="a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EB3E-ABBF-49B1-AB23-9E0B4D1C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検査項目</vt:lpstr>
      <vt:lpstr>検査項目</vt:lpstr>
    </vt:vector>
  </TitlesOfParts>
  <Company>千葉大学病院</Company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検査項目</dc:title>
  <dc:subject/>
  <dc:creator>千葉大学</dc:creator>
  <cp:keywords/>
  <cp:lastModifiedBy>Microsoft アカウント</cp:lastModifiedBy>
  <cp:revision>3</cp:revision>
  <cp:lastPrinted>2020-11-12T00:42:00Z</cp:lastPrinted>
  <dcterms:created xsi:type="dcterms:W3CDTF">2022-04-04T07:18:00Z</dcterms:created>
  <dcterms:modified xsi:type="dcterms:W3CDTF">2022-04-04T07:18:00Z</dcterms:modified>
</cp:coreProperties>
</file>